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6890" w14:textId="77777777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50199B" w14:textId="7D9E651B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highlighted in </w:t>
      </w:r>
      <w:r w:rsidRPr="007641F7">
        <w:rPr>
          <w:rFonts w:ascii="Times New Roman" w:hAnsi="Times New Roman" w:cs="Times New Roman"/>
          <w:sz w:val="24"/>
          <w:szCs w:val="24"/>
          <w:highlight w:val="cyan"/>
        </w:rPr>
        <w:t>blue</w:t>
      </w:r>
    </w:p>
    <w:p w14:paraId="1E174428" w14:textId="62B327E7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Entity highlighted in </w:t>
      </w:r>
      <w:r w:rsidRPr="007641F7">
        <w:rPr>
          <w:rFonts w:ascii="Times New Roman" w:hAnsi="Times New Roman" w:cs="Times New Roman"/>
          <w:sz w:val="24"/>
          <w:szCs w:val="24"/>
          <w:highlight w:val="darkGreen"/>
        </w:rPr>
        <w:t>green</w:t>
      </w:r>
    </w:p>
    <w:p w14:paraId="4099ADF3" w14:textId="0E0EC6F3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highlighted in </w:t>
      </w:r>
      <w:r w:rsidRPr="007641F7">
        <w:rPr>
          <w:rFonts w:ascii="Times New Roman" w:hAnsi="Times New Roman" w:cs="Times New Roman"/>
          <w:sz w:val="24"/>
          <w:szCs w:val="24"/>
          <w:highlight w:val="red"/>
        </w:rPr>
        <w:t>red</w:t>
      </w:r>
    </w:p>
    <w:p w14:paraId="19F3191E" w14:textId="77777777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21AA48" w14:textId="692E4E22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</w:t>
      </w:r>
    </w:p>
    <w:p w14:paraId="3E8E8E4F" w14:textId="77777777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F633CD" w14:textId="77777777" w:rsidR="00F518F8" w:rsidRDefault="00F518F8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83ADD1" w14:textId="77777777" w:rsidR="009F14FF" w:rsidRPr="00993913" w:rsidRDefault="009F14FF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</w:t>
      </w:r>
      <w:proofErr w:type="gramStart"/>
      <w:r w:rsidRPr="00993913">
        <w:rPr>
          <w:rFonts w:ascii="Times New Roman" w:hAnsi="Times New Roman" w:cs="Times New Roman"/>
          <w:sz w:val="24"/>
          <w:szCs w:val="24"/>
        </w:rPr>
        <w:t>:12693152</w:t>
      </w:r>
      <w:proofErr w:type="gramEnd"/>
    </w:p>
    <w:p w14:paraId="75B00057" w14:textId="77777777" w:rsidR="00F31227" w:rsidRDefault="007641F7"/>
    <w:p w14:paraId="7C0A0C80" w14:textId="77777777" w:rsidR="009F14FF" w:rsidRPr="00993913" w:rsidRDefault="009F14FF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12: However the </w:t>
      </w:r>
      <w:r w:rsidRPr="002910C2">
        <w:rPr>
          <w:rFonts w:ascii="Times New Roman" w:hAnsi="Times New Roman" w:cs="Times New Roman"/>
          <w:sz w:val="24"/>
          <w:szCs w:val="24"/>
          <w:highlight w:val="cyan"/>
        </w:rPr>
        <w:t xml:space="preserve">anti-HBs </w:t>
      </w:r>
      <w:proofErr w:type="spellStart"/>
      <w:r w:rsidRPr="002910C2">
        <w:rPr>
          <w:rFonts w:ascii="Times New Roman" w:hAnsi="Times New Roman" w:cs="Times New Roman"/>
          <w:sz w:val="24"/>
          <w:szCs w:val="24"/>
          <w:highlight w:val="cyan"/>
        </w:rPr>
        <w:t>titres</w:t>
      </w:r>
      <w:proofErr w:type="spellEnd"/>
      <w:r w:rsidRPr="002910C2">
        <w:rPr>
          <w:rFonts w:ascii="Times New Roman" w:hAnsi="Times New Roman" w:cs="Times New Roman"/>
          <w:sz w:val="24"/>
          <w:szCs w:val="24"/>
          <w:highlight w:val="cyan"/>
        </w:rPr>
        <w:t xml:space="preserve"> at 1 month</w:t>
      </w:r>
      <w:r w:rsidRPr="00993913">
        <w:rPr>
          <w:rFonts w:ascii="Times New Roman" w:hAnsi="Times New Roman" w:cs="Times New Roman"/>
          <w:sz w:val="24"/>
          <w:szCs w:val="24"/>
        </w:rPr>
        <w:t xml:space="preserve"> were </w:t>
      </w:r>
      <w:r w:rsidRPr="002910C2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among </w:t>
      </w:r>
      <w:r w:rsidRPr="002910C2">
        <w:rPr>
          <w:rFonts w:ascii="Times New Roman" w:hAnsi="Times New Roman" w:cs="Times New Roman"/>
          <w:sz w:val="24"/>
          <w:szCs w:val="24"/>
          <w:highlight w:val="darkGreen"/>
        </w:rPr>
        <w:t xml:space="preserve">intramuscular </w:t>
      </w:r>
      <w:proofErr w:type="spellStart"/>
      <w:r w:rsidRPr="002910C2">
        <w:rPr>
          <w:rFonts w:ascii="Times New Roman" w:hAnsi="Times New Roman" w:cs="Times New Roman"/>
          <w:sz w:val="24"/>
          <w:szCs w:val="24"/>
          <w:highlight w:val="darkGreen"/>
        </w:rPr>
        <w:t>vaccinees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than </w:t>
      </w:r>
      <w:r w:rsidRPr="002910C2">
        <w:rPr>
          <w:rFonts w:ascii="Times New Roman" w:hAnsi="Times New Roman" w:cs="Times New Roman"/>
          <w:sz w:val="24"/>
          <w:szCs w:val="24"/>
          <w:highlight w:val="darkGreen"/>
        </w:rPr>
        <w:t>the nurses receiving the vaccine through intra-dermal route</w:t>
      </w:r>
      <w:r w:rsidRPr="00993913">
        <w:rPr>
          <w:rFonts w:ascii="Times New Roman" w:hAnsi="Times New Roman" w:cs="Times New Roman"/>
          <w:sz w:val="24"/>
          <w:szCs w:val="24"/>
        </w:rPr>
        <w:t xml:space="preserve"> (253 +/- 127.7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/ml vs 151.3 +/- 92.8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>/ml, P &amp;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>; 0.001).</w:t>
      </w:r>
    </w:p>
    <w:p w14:paraId="288E974B" w14:textId="77777777" w:rsidR="009F14FF" w:rsidRDefault="009F14FF"/>
    <w:p w14:paraId="014ED76A" w14:textId="77777777" w:rsidR="009F14FF" w:rsidRPr="00993913" w:rsidRDefault="009F14FF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14: </w:t>
      </w:r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All the nurses</w:t>
      </w:r>
      <w:r w:rsidRPr="00993913">
        <w:rPr>
          <w:rFonts w:ascii="Times New Roman" w:hAnsi="Times New Roman" w:cs="Times New Roman"/>
          <w:sz w:val="24"/>
          <w:szCs w:val="24"/>
        </w:rPr>
        <w:t xml:space="preserve"> continued to be </w:t>
      </w:r>
      <w:r w:rsidRPr="00460DC8">
        <w:rPr>
          <w:rFonts w:ascii="Times New Roman" w:hAnsi="Times New Roman" w:cs="Times New Roman"/>
          <w:sz w:val="24"/>
          <w:szCs w:val="24"/>
          <w:highlight w:val="red"/>
        </w:rPr>
        <w:t>positive</w:t>
      </w:r>
      <w:r w:rsidRPr="00993913">
        <w:rPr>
          <w:rFonts w:ascii="Times New Roman" w:hAnsi="Times New Roman" w:cs="Times New Roman"/>
          <w:sz w:val="24"/>
          <w:szCs w:val="24"/>
        </w:rPr>
        <w:t xml:space="preserve"> for </w:t>
      </w:r>
      <w:r w:rsidRPr="00460DC8">
        <w:rPr>
          <w:rFonts w:ascii="Times New Roman" w:hAnsi="Times New Roman" w:cs="Times New Roman"/>
          <w:sz w:val="24"/>
          <w:szCs w:val="24"/>
          <w:highlight w:val="cyan"/>
        </w:rPr>
        <w:t>anti-HBs</w:t>
      </w:r>
      <w:r w:rsidRPr="00993913">
        <w:rPr>
          <w:rFonts w:ascii="Times New Roman" w:hAnsi="Times New Roman" w:cs="Times New Roman"/>
          <w:sz w:val="24"/>
          <w:szCs w:val="24"/>
        </w:rPr>
        <w:t xml:space="preserve"> at the end of 1 year but the </w:t>
      </w:r>
      <w:r w:rsidRPr="00460DC8">
        <w:rPr>
          <w:rFonts w:ascii="Times New Roman" w:hAnsi="Times New Roman" w:cs="Times New Roman"/>
          <w:sz w:val="24"/>
          <w:szCs w:val="24"/>
          <w:highlight w:val="cyan"/>
        </w:rPr>
        <w:t>anti HBs-</w:t>
      </w:r>
      <w:proofErr w:type="spellStart"/>
      <w:r w:rsidRPr="00460DC8">
        <w:rPr>
          <w:rFonts w:ascii="Times New Roman" w:hAnsi="Times New Roman" w:cs="Times New Roman"/>
          <w:sz w:val="24"/>
          <w:szCs w:val="24"/>
          <w:highlight w:val="cyan"/>
        </w:rPr>
        <w:t>titre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among </w:t>
      </w:r>
      <w:proofErr w:type="spellStart"/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i.m</w:t>
      </w:r>
      <w:proofErr w:type="spellEnd"/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. vaccine recipient</w:t>
      </w:r>
      <w:r w:rsidRPr="00993913">
        <w:rPr>
          <w:rFonts w:ascii="Times New Roman" w:hAnsi="Times New Roman" w:cs="Times New Roman"/>
          <w:sz w:val="24"/>
          <w:szCs w:val="24"/>
        </w:rPr>
        <w:t xml:space="preserve"> continued to remain at a </w:t>
      </w:r>
      <w:r w:rsidRPr="00460DC8">
        <w:rPr>
          <w:rFonts w:ascii="Times New Roman" w:hAnsi="Times New Roman" w:cs="Times New Roman"/>
          <w:sz w:val="24"/>
          <w:szCs w:val="24"/>
          <w:highlight w:val="red"/>
        </w:rPr>
        <w:t>significantly higher level</w:t>
      </w:r>
      <w:r w:rsidRPr="00993913">
        <w:rPr>
          <w:rFonts w:ascii="Times New Roman" w:hAnsi="Times New Roman" w:cs="Times New Roman"/>
          <w:sz w:val="24"/>
          <w:szCs w:val="24"/>
        </w:rPr>
        <w:t xml:space="preserve"> than the similar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titre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among </w:t>
      </w:r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the intradermal vaccine recipients</w:t>
      </w:r>
      <w:r w:rsidRPr="00993913">
        <w:rPr>
          <w:rFonts w:ascii="Times New Roman" w:hAnsi="Times New Roman" w:cs="Times New Roman"/>
          <w:sz w:val="24"/>
          <w:szCs w:val="24"/>
        </w:rPr>
        <w:t xml:space="preserve"> (256.4 +/- 124.7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/ml vs 121.6 +/- 122.4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>/ml p &amp;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>; 0.001).</w:t>
      </w:r>
    </w:p>
    <w:p w14:paraId="48AAB5B4" w14:textId="77777777" w:rsidR="009F14FF" w:rsidRDefault="009F14FF"/>
    <w:p w14:paraId="58099D12" w14:textId="77777777" w:rsidR="009F14FF" w:rsidRPr="00993913" w:rsidRDefault="009F14FF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15: CONCLUSION: </w:t>
      </w:r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Intradermal route for HBV vaccine</w:t>
      </w:r>
      <w:r w:rsidRPr="00993913">
        <w:rPr>
          <w:rFonts w:ascii="Times New Roman" w:hAnsi="Times New Roman" w:cs="Times New Roman"/>
          <w:sz w:val="24"/>
          <w:szCs w:val="24"/>
        </w:rPr>
        <w:t xml:space="preserve"> had </w:t>
      </w:r>
      <w:r w:rsidRPr="00460DC8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460DC8">
        <w:rPr>
          <w:rFonts w:ascii="Times New Roman" w:hAnsi="Times New Roman" w:cs="Times New Roman"/>
          <w:sz w:val="24"/>
          <w:szCs w:val="24"/>
          <w:highlight w:val="cyan"/>
        </w:rPr>
        <w:t>immunogenic efficacy</w:t>
      </w:r>
      <w:r w:rsidRPr="00993913">
        <w:rPr>
          <w:rFonts w:ascii="Times New Roman" w:hAnsi="Times New Roman" w:cs="Times New Roman"/>
          <w:sz w:val="24"/>
          <w:szCs w:val="24"/>
        </w:rPr>
        <w:t xml:space="preserve"> as the conventional </w:t>
      </w:r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intramuscular route</w:t>
      </w:r>
      <w:r w:rsidRPr="00993913">
        <w:rPr>
          <w:rFonts w:ascii="Times New Roman" w:hAnsi="Times New Roman" w:cs="Times New Roman"/>
          <w:sz w:val="24"/>
          <w:szCs w:val="24"/>
        </w:rPr>
        <w:t xml:space="preserve">, but the </w:t>
      </w:r>
      <w:r w:rsidRPr="00460DC8">
        <w:rPr>
          <w:rFonts w:ascii="Times New Roman" w:hAnsi="Times New Roman" w:cs="Times New Roman"/>
          <w:sz w:val="24"/>
          <w:szCs w:val="24"/>
          <w:highlight w:val="cyan"/>
        </w:rPr>
        <w:t>dose</w:t>
      </w:r>
      <w:r w:rsidRPr="00993913">
        <w:rPr>
          <w:rFonts w:ascii="Times New Roman" w:hAnsi="Times New Roman" w:cs="Times New Roman"/>
          <w:sz w:val="24"/>
          <w:szCs w:val="24"/>
        </w:rPr>
        <w:t xml:space="preserve"> required in </w:t>
      </w:r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the former route</w:t>
      </w:r>
      <w:r w:rsidRPr="00993913">
        <w:rPr>
          <w:rFonts w:ascii="Times New Roman" w:hAnsi="Times New Roman" w:cs="Times New Roman"/>
          <w:sz w:val="24"/>
          <w:szCs w:val="24"/>
        </w:rPr>
        <w:t xml:space="preserve"> is </w:t>
      </w:r>
      <w:r w:rsidRPr="00460DC8">
        <w:rPr>
          <w:rFonts w:ascii="Times New Roman" w:hAnsi="Times New Roman" w:cs="Times New Roman"/>
          <w:sz w:val="24"/>
          <w:szCs w:val="24"/>
          <w:highlight w:val="red"/>
        </w:rPr>
        <w:t>one tenth</w:t>
      </w:r>
      <w:r w:rsidRPr="00993913">
        <w:rPr>
          <w:rFonts w:ascii="Times New Roman" w:hAnsi="Times New Roman" w:cs="Times New Roman"/>
          <w:sz w:val="24"/>
          <w:szCs w:val="24"/>
        </w:rPr>
        <w:t xml:space="preserve"> of </w:t>
      </w:r>
      <w:r w:rsidRPr="00460DC8">
        <w:rPr>
          <w:rFonts w:ascii="Times New Roman" w:hAnsi="Times New Roman" w:cs="Times New Roman"/>
          <w:sz w:val="24"/>
          <w:szCs w:val="24"/>
          <w:highlight w:val="darkGreen"/>
        </w:rPr>
        <w:t>the intramuscular route</w:t>
      </w:r>
      <w:r w:rsidRPr="00993913">
        <w:rPr>
          <w:rFonts w:ascii="Times New Roman" w:hAnsi="Times New Roman" w:cs="Times New Roman"/>
          <w:sz w:val="24"/>
          <w:szCs w:val="24"/>
        </w:rPr>
        <w:t>.</w:t>
      </w:r>
    </w:p>
    <w:p w14:paraId="03DBA950" w14:textId="77777777" w:rsidR="009F14FF" w:rsidRDefault="009F14FF"/>
    <w:p w14:paraId="1CFB1983" w14:textId="77777777" w:rsidR="009F14FF" w:rsidRDefault="009F14FF"/>
    <w:p w14:paraId="680E79F3" w14:textId="77777777" w:rsidR="009F14FF" w:rsidRDefault="009F14FF"/>
    <w:p w14:paraId="0E69446F" w14:textId="77777777" w:rsidR="009F14FF" w:rsidRPr="00993913" w:rsidRDefault="009F14FF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PMID:14553874</w:t>
      </w:r>
    </w:p>
    <w:p w14:paraId="7773120A" w14:textId="77777777" w:rsidR="009F14FF" w:rsidRDefault="009F14FF"/>
    <w:p w14:paraId="148800EC" w14:textId="77777777" w:rsidR="009F14FF" w:rsidRDefault="009F14FF">
      <w:pPr>
        <w:rPr>
          <w:rFonts w:ascii="Times New Roman" w:hAnsi="Times New Roman" w:cs="Times New Roman"/>
        </w:rPr>
      </w:pPr>
      <w:r w:rsidRPr="00993913">
        <w:rPr>
          <w:rFonts w:ascii="Times New Roman" w:hAnsi="Times New Roman" w:cs="Times New Roman"/>
        </w:rPr>
        <w:t xml:space="preserve">6: RESULTS: </w:t>
      </w:r>
      <w:r w:rsidRPr="005C6A7C">
        <w:rPr>
          <w:rFonts w:ascii="Times New Roman" w:hAnsi="Times New Roman" w:cs="Times New Roman"/>
          <w:highlight w:val="darkGreen"/>
        </w:rPr>
        <w:t>Surgical revascularization</w:t>
      </w:r>
      <w:r w:rsidRPr="00993913">
        <w:rPr>
          <w:rFonts w:ascii="Times New Roman" w:hAnsi="Times New Roman" w:cs="Times New Roman"/>
        </w:rPr>
        <w:t xml:space="preserve"> was </w:t>
      </w:r>
      <w:r w:rsidRPr="005C6A7C">
        <w:rPr>
          <w:rFonts w:ascii="Times New Roman" w:hAnsi="Times New Roman" w:cs="Times New Roman"/>
          <w:highlight w:val="red"/>
        </w:rPr>
        <w:t>less</w:t>
      </w:r>
      <w:r w:rsidRPr="00993913">
        <w:rPr>
          <w:rFonts w:ascii="Times New Roman" w:hAnsi="Times New Roman" w:cs="Times New Roman"/>
        </w:rPr>
        <w:t xml:space="preserve"> </w:t>
      </w:r>
      <w:r w:rsidRPr="005C6A7C">
        <w:rPr>
          <w:rFonts w:ascii="Times New Roman" w:hAnsi="Times New Roman" w:cs="Times New Roman"/>
          <w:highlight w:val="cyan"/>
        </w:rPr>
        <w:t>costly</w:t>
      </w:r>
      <w:r w:rsidRPr="00993913">
        <w:rPr>
          <w:rFonts w:ascii="Times New Roman" w:hAnsi="Times New Roman" w:cs="Times New Roman"/>
        </w:rPr>
        <w:t xml:space="preserve"> and resulted in </w:t>
      </w:r>
      <w:r w:rsidRPr="005C6A7C">
        <w:rPr>
          <w:rFonts w:ascii="Times New Roman" w:hAnsi="Times New Roman" w:cs="Times New Roman"/>
          <w:highlight w:val="red"/>
        </w:rPr>
        <w:t>better</w:t>
      </w:r>
      <w:r w:rsidRPr="00993913">
        <w:rPr>
          <w:rFonts w:ascii="Times New Roman" w:hAnsi="Times New Roman" w:cs="Times New Roman"/>
        </w:rPr>
        <w:t xml:space="preserve"> </w:t>
      </w:r>
      <w:r w:rsidRPr="005C6A7C">
        <w:rPr>
          <w:rFonts w:ascii="Times New Roman" w:hAnsi="Times New Roman" w:cs="Times New Roman"/>
          <w:highlight w:val="cyan"/>
        </w:rPr>
        <w:t>outcomes</w:t>
      </w:r>
      <w:r w:rsidRPr="00993913">
        <w:rPr>
          <w:rFonts w:ascii="Times New Roman" w:hAnsi="Times New Roman" w:cs="Times New Roman"/>
        </w:rPr>
        <w:t xml:space="preserve"> than </w:t>
      </w:r>
      <w:r w:rsidRPr="005C6A7C">
        <w:rPr>
          <w:rFonts w:ascii="Times New Roman" w:hAnsi="Times New Roman" w:cs="Times New Roman"/>
          <w:highlight w:val="darkGreen"/>
        </w:rPr>
        <w:t>catheter-based intervention including stenting</w:t>
      </w:r>
      <w:r w:rsidRPr="00993913">
        <w:rPr>
          <w:rFonts w:ascii="Times New Roman" w:hAnsi="Times New Roman" w:cs="Times New Roman"/>
        </w:rPr>
        <w:t>.</w:t>
      </w:r>
    </w:p>
    <w:p w14:paraId="409817CE" w14:textId="77777777" w:rsidR="00FC2CCC" w:rsidRDefault="00FC2CCC">
      <w:pPr>
        <w:rPr>
          <w:rFonts w:ascii="Times New Roman" w:hAnsi="Times New Roman" w:cs="Times New Roman"/>
        </w:rPr>
      </w:pPr>
    </w:p>
    <w:p w14:paraId="25D60AE9" w14:textId="77777777" w:rsidR="00FC2CCC" w:rsidRPr="00FC2CCC" w:rsidRDefault="00FC2CCC" w:rsidP="00FC2CC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8: Among angioplasty-based strategies, </w:t>
      </w:r>
      <w:r w:rsidRPr="005C6A7C">
        <w:rPr>
          <w:rFonts w:ascii="Times New Roman" w:hAnsi="Times New Roman" w:cs="Times New Roman"/>
          <w:sz w:val="24"/>
          <w:szCs w:val="24"/>
          <w:highlight w:val="darkGreen"/>
        </w:rPr>
        <w:t>primary stent use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5C6A7C">
        <w:rPr>
          <w:rFonts w:ascii="Times New Roman" w:hAnsi="Times New Roman" w:cs="Times New Roman"/>
          <w:sz w:val="24"/>
          <w:szCs w:val="24"/>
          <w:highlight w:val="cyan"/>
        </w:rPr>
        <w:t>cost</w:t>
      </w:r>
      <w:r w:rsidRPr="00993913">
        <w:rPr>
          <w:rFonts w:ascii="Times New Roman" w:hAnsi="Times New Roman" w:cs="Times New Roman"/>
          <w:sz w:val="24"/>
          <w:szCs w:val="24"/>
        </w:rPr>
        <w:t xml:space="preserve"> an </w:t>
      </w:r>
      <w:r w:rsidRPr="005C6A7C">
        <w:rPr>
          <w:rFonts w:ascii="Times New Roman" w:hAnsi="Times New Roman" w:cs="Times New Roman"/>
          <w:sz w:val="24"/>
          <w:szCs w:val="24"/>
          <w:highlight w:val="red"/>
        </w:rPr>
        <w:t>additional 189,000 US dollars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5C6A7C">
        <w:rPr>
          <w:rFonts w:ascii="Times New Roman" w:hAnsi="Times New Roman" w:cs="Times New Roman"/>
          <w:sz w:val="24"/>
          <w:szCs w:val="24"/>
          <w:highlight w:val="cyan"/>
        </w:rPr>
        <w:t>per QALY gained</w:t>
      </w:r>
      <w:r w:rsidRPr="009939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Pr="005C6A7C">
        <w:rPr>
          <w:rFonts w:ascii="Times New Roman" w:hAnsi="Times New Roman" w:cs="Times New Roman"/>
          <w:sz w:val="24"/>
          <w:szCs w:val="24"/>
          <w:highlight w:val="darkGreen"/>
        </w:rPr>
        <w:t>a strategy that reserved stent use for treatment of suboptimal balloon angioplasty results</w:t>
      </w:r>
      <w:r w:rsidRPr="00993913">
        <w:rPr>
          <w:rFonts w:ascii="Times New Roman" w:hAnsi="Times New Roman" w:cs="Times New Roman"/>
          <w:sz w:val="24"/>
          <w:szCs w:val="24"/>
        </w:rPr>
        <w:t>.</w:t>
      </w:r>
    </w:p>
    <w:p w14:paraId="1F6D54A7" w14:textId="77777777" w:rsidR="009F14FF" w:rsidRDefault="009F14FF">
      <w:pPr>
        <w:rPr>
          <w:rFonts w:ascii="Times New Roman" w:hAnsi="Times New Roman" w:cs="Times New Roman"/>
        </w:rPr>
      </w:pPr>
    </w:p>
    <w:p w14:paraId="40555380" w14:textId="77777777" w:rsidR="009F14FF" w:rsidRPr="00993913" w:rsidRDefault="009F14FF" w:rsidP="009F14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9: CONCLUSION: </w:t>
      </w:r>
      <w:r w:rsidRPr="00E74F68">
        <w:rPr>
          <w:rFonts w:ascii="Times New Roman" w:hAnsi="Times New Roman" w:cs="Times New Roman"/>
          <w:sz w:val="24"/>
          <w:szCs w:val="24"/>
          <w:highlight w:val="darkGreen"/>
        </w:rPr>
        <w:t>Bypass surgery</w:t>
      </w:r>
      <w:r w:rsidRPr="00993913">
        <w:rPr>
          <w:rFonts w:ascii="Times New Roman" w:hAnsi="Times New Roman" w:cs="Times New Roman"/>
          <w:sz w:val="24"/>
          <w:szCs w:val="24"/>
        </w:rPr>
        <w:t xml:space="preserve"> results in </w:t>
      </w:r>
      <w:r w:rsidRPr="00E74F68">
        <w:rPr>
          <w:rFonts w:ascii="Times New Roman" w:hAnsi="Times New Roman" w:cs="Times New Roman"/>
          <w:sz w:val="24"/>
          <w:szCs w:val="24"/>
          <w:highlight w:val="red"/>
        </w:rPr>
        <w:t>better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E74F68">
        <w:rPr>
          <w:rFonts w:ascii="Times New Roman" w:hAnsi="Times New Roman" w:cs="Times New Roman"/>
          <w:sz w:val="24"/>
          <w:szCs w:val="24"/>
          <w:highlight w:val="cyan"/>
        </w:rPr>
        <w:t>outcomes</w:t>
      </w:r>
      <w:r w:rsidRPr="00993913">
        <w:rPr>
          <w:rFonts w:ascii="Times New Roman" w:hAnsi="Times New Roman" w:cs="Times New Roman"/>
          <w:sz w:val="24"/>
          <w:szCs w:val="24"/>
        </w:rPr>
        <w:t xml:space="preserve"> than </w:t>
      </w:r>
      <w:r w:rsidRPr="00E74F68">
        <w:rPr>
          <w:rFonts w:ascii="Times New Roman" w:hAnsi="Times New Roman" w:cs="Times New Roman"/>
          <w:sz w:val="24"/>
          <w:szCs w:val="24"/>
          <w:highlight w:val="darkGreen"/>
        </w:rPr>
        <w:t>angioplasty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patients with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multivessel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disease, and at a lower cost.</w:t>
      </w:r>
    </w:p>
    <w:p w14:paraId="24711E42" w14:textId="77777777" w:rsidR="009F14FF" w:rsidRDefault="009F14FF"/>
    <w:p w14:paraId="22A28BC4" w14:textId="77777777" w:rsidR="00FC2CCC" w:rsidRDefault="00FC2CCC"/>
    <w:p w14:paraId="50D8A41C" w14:textId="77777777" w:rsidR="00D00E3E" w:rsidRDefault="00D00E3E"/>
    <w:p w14:paraId="221CB212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PMID:14751571</w:t>
      </w:r>
    </w:p>
    <w:p w14:paraId="41E82598" w14:textId="77777777" w:rsidR="00FC2CCC" w:rsidRDefault="00FC2CCC"/>
    <w:p w14:paraId="01F715E2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6: In conclusion, we found a dose-related </w:t>
      </w:r>
      <w:r w:rsidRPr="004B146B">
        <w:rPr>
          <w:rFonts w:ascii="Times New Roman" w:hAnsi="Times New Roman" w:cs="Times New Roman"/>
          <w:sz w:val="24"/>
          <w:szCs w:val="24"/>
          <w:highlight w:val="red"/>
        </w:rPr>
        <w:t>reduction</w:t>
      </w:r>
      <w:r w:rsidRPr="00993913">
        <w:rPr>
          <w:rFonts w:ascii="Times New Roman" w:hAnsi="Times New Roman" w:cs="Times New Roman"/>
          <w:sz w:val="24"/>
          <w:szCs w:val="24"/>
        </w:rPr>
        <w:t xml:space="preserve"> of </w:t>
      </w:r>
      <w:r w:rsidRPr="004B146B">
        <w:rPr>
          <w:rFonts w:ascii="Times New Roman" w:hAnsi="Times New Roman" w:cs="Times New Roman"/>
          <w:sz w:val="24"/>
          <w:szCs w:val="24"/>
          <w:highlight w:val="cyan"/>
        </w:rPr>
        <w:t>s-CTX</w:t>
      </w:r>
      <w:r w:rsidRPr="00993913">
        <w:rPr>
          <w:rFonts w:ascii="Times New Roman" w:hAnsi="Times New Roman" w:cs="Times New Roman"/>
          <w:sz w:val="24"/>
          <w:szCs w:val="24"/>
        </w:rPr>
        <w:t xml:space="preserve"> after </w:t>
      </w:r>
      <w:r w:rsidRPr="004B146B">
        <w:rPr>
          <w:rFonts w:ascii="Times New Roman" w:hAnsi="Times New Roman" w:cs="Times New Roman"/>
          <w:sz w:val="24"/>
          <w:szCs w:val="24"/>
          <w:highlight w:val="darkGreen"/>
        </w:rPr>
        <w:t>injection of GLP-2</w:t>
      </w:r>
      <w:r w:rsidRPr="00993913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; 0.05) and </w:t>
      </w:r>
      <w:r w:rsidRPr="004B146B">
        <w:rPr>
          <w:rFonts w:ascii="Times New Roman" w:hAnsi="Times New Roman" w:cs="Times New Roman"/>
          <w:sz w:val="24"/>
          <w:szCs w:val="24"/>
          <w:highlight w:val="cyan"/>
        </w:rPr>
        <w:t>osteocalcin levels</w:t>
      </w:r>
      <w:r w:rsidRPr="00993913">
        <w:rPr>
          <w:rFonts w:ascii="Times New Roman" w:hAnsi="Times New Roman" w:cs="Times New Roman"/>
          <w:sz w:val="24"/>
          <w:szCs w:val="24"/>
        </w:rPr>
        <w:t xml:space="preserve"> was </w:t>
      </w:r>
      <w:r w:rsidRPr="004B146B">
        <w:rPr>
          <w:rFonts w:ascii="Times New Roman" w:hAnsi="Times New Roman" w:cs="Times New Roman"/>
          <w:sz w:val="24"/>
          <w:szCs w:val="24"/>
          <w:highlight w:val="red"/>
        </w:rPr>
        <w:t>increased</w:t>
      </w:r>
      <w:r w:rsidRPr="00993913">
        <w:rPr>
          <w:rFonts w:ascii="Times New Roman" w:hAnsi="Times New Roman" w:cs="Times New Roman"/>
          <w:sz w:val="24"/>
          <w:szCs w:val="24"/>
        </w:rPr>
        <w:t xml:space="preserve"> as compared to </w:t>
      </w:r>
      <w:r w:rsidRPr="004B146B">
        <w:rPr>
          <w:rFonts w:ascii="Times New Roman" w:hAnsi="Times New Roman" w:cs="Times New Roman"/>
          <w:sz w:val="24"/>
          <w:szCs w:val="24"/>
          <w:highlight w:val="darkGreen"/>
        </w:rPr>
        <w:t>placebo</w:t>
      </w:r>
      <w:r w:rsidRPr="00993913">
        <w:rPr>
          <w:rFonts w:ascii="Times New Roman" w:hAnsi="Times New Roman" w:cs="Times New Roman"/>
          <w:sz w:val="24"/>
          <w:szCs w:val="24"/>
        </w:rPr>
        <w:t xml:space="preserve"> (P = 0.07) by the </w:t>
      </w:r>
      <w:r w:rsidRPr="004B146B">
        <w:rPr>
          <w:rFonts w:ascii="Times New Roman" w:hAnsi="Times New Roman" w:cs="Times New Roman"/>
          <w:sz w:val="24"/>
          <w:szCs w:val="24"/>
          <w:highlight w:val="darkGreen"/>
        </w:rPr>
        <w:t>treatment</w:t>
      </w:r>
      <w:r w:rsidRPr="00993913">
        <w:rPr>
          <w:rFonts w:ascii="Times New Roman" w:hAnsi="Times New Roman" w:cs="Times New Roman"/>
          <w:sz w:val="24"/>
          <w:szCs w:val="24"/>
        </w:rPr>
        <w:t xml:space="preserve">, suggestive of a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stimulative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effect on bone formation.</w:t>
      </w:r>
    </w:p>
    <w:p w14:paraId="7F0F3486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5EE615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lastRenderedPageBreak/>
        <w:t xml:space="preserve">7: An area under the curve (AUC0-10 h) analysis for </w:t>
      </w:r>
      <w:r w:rsidRPr="004B146B">
        <w:rPr>
          <w:rFonts w:ascii="Times New Roman" w:hAnsi="Times New Roman" w:cs="Times New Roman"/>
          <w:sz w:val="24"/>
          <w:szCs w:val="24"/>
          <w:highlight w:val="cyan"/>
        </w:rPr>
        <w:t>s-CTX</w:t>
      </w:r>
      <w:r w:rsidRPr="00993913">
        <w:rPr>
          <w:rFonts w:ascii="Times New Roman" w:hAnsi="Times New Roman" w:cs="Times New Roman"/>
          <w:sz w:val="24"/>
          <w:szCs w:val="24"/>
        </w:rPr>
        <w:t xml:space="preserve"> after </w:t>
      </w:r>
      <w:r w:rsidRPr="004B146B">
        <w:rPr>
          <w:rFonts w:ascii="Times New Roman" w:hAnsi="Times New Roman" w:cs="Times New Roman"/>
          <w:sz w:val="24"/>
          <w:szCs w:val="24"/>
          <w:highlight w:val="darkGreen"/>
        </w:rPr>
        <w:t>GLP-2 injection</w:t>
      </w:r>
      <w:r w:rsidRPr="00993913">
        <w:rPr>
          <w:rFonts w:ascii="Times New Roman" w:hAnsi="Times New Roman" w:cs="Times New Roman"/>
          <w:sz w:val="24"/>
          <w:szCs w:val="24"/>
        </w:rPr>
        <w:t xml:space="preserve"> confirmed the dose-related </w:t>
      </w:r>
      <w:r w:rsidRPr="004B146B">
        <w:rPr>
          <w:rFonts w:ascii="Times New Roman" w:hAnsi="Times New Roman" w:cs="Times New Roman"/>
          <w:sz w:val="24"/>
          <w:szCs w:val="24"/>
          <w:highlight w:val="red"/>
        </w:rPr>
        <w:t>decrease</w:t>
      </w:r>
      <w:r w:rsidRPr="00993913">
        <w:rPr>
          <w:rFonts w:ascii="Times New Roman" w:hAnsi="Times New Roman" w:cs="Times New Roman"/>
          <w:sz w:val="24"/>
          <w:szCs w:val="24"/>
        </w:rPr>
        <w:t xml:space="preserve"> as compared to </w:t>
      </w:r>
      <w:r w:rsidRPr="004B146B">
        <w:rPr>
          <w:rFonts w:ascii="Times New Roman" w:hAnsi="Times New Roman" w:cs="Times New Roman"/>
          <w:sz w:val="24"/>
          <w:szCs w:val="24"/>
          <w:highlight w:val="darkGreen"/>
        </w:rPr>
        <w:t>placebo</w:t>
      </w:r>
      <w:r w:rsidRPr="00993913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>; 0.05).</w:t>
      </w:r>
    </w:p>
    <w:p w14:paraId="24AD5F50" w14:textId="77777777" w:rsidR="00D00E3E" w:rsidRDefault="00D00E3E"/>
    <w:p w14:paraId="2A2E55EF" w14:textId="77777777" w:rsidR="00D00E3E" w:rsidRDefault="00D00E3E"/>
    <w:p w14:paraId="4EA36B72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5DC20A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PMID:15151350</w:t>
      </w:r>
    </w:p>
    <w:p w14:paraId="1DE9DA5E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6B0ECF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5: </w:t>
      </w:r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>Women</w:t>
      </w:r>
      <w:r w:rsidRPr="00993913">
        <w:rPr>
          <w:rFonts w:ascii="Times New Roman" w:hAnsi="Times New Roman" w:cs="Times New Roman"/>
          <w:sz w:val="24"/>
          <w:szCs w:val="24"/>
        </w:rPr>
        <w:t xml:space="preserve"> showed </w:t>
      </w:r>
      <w:r w:rsidRPr="00E83A1E">
        <w:rPr>
          <w:rFonts w:ascii="Times New Roman" w:hAnsi="Times New Roman" w:cs="Times New Roman"/>
          <w:sz w:val="24"/>
          <w:szCs w:val="24"/>
          <w:highlight w:val="red"/>
        </w:rPr>
        <w:t>larger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E83A1E">
        <w:rPr>
          <w:rFonts w:ascii="Times New Roman" w:hAnsi="Times New Roman" w:cs="Times New Roman"/>
          <w:sz w:val="24"/>
          <w:szCs w:val="24"/>
          <w:highlight w:val="cyan"/>
        </w:rPr>
        <w:t>reductions</w:t>
      </w:r>
      <w:r w:rsidRPr="00993913">
        <w:rPr>
          <w:rFonts w:ascii="Times New Roman" w:hAnsi="Times New Roman" w:cs="Times New Roman"/>
          <w:sz w:val="24"/>
          <w:szCs w:val="24"/>
        </w:rPr>
        <w:t xml:space="preserve"> than </w:t>
      </w:r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>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3D9B1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632183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0959A3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PMID:15197190</w:t>
      </w:r>
    </w:p>
    <w:p w14:paraId="46C07AC9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33502D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8: </w:t>
      </w:r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 xml:space="preserve">Those receiving </w:t>
      </w:r>
      <w:proofErr w:type="spellStart"/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>VbMF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achieved </w:t>
      </w:r>
      <w:r w:rsidRPr="00E83A1E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E83A1E">
        <w:rPr>
          <w:rFonts w:ascii="Times New Roman" w:hAnsi="Times New Roman" w:cs="Times New Roman"/>
          <w:sz w:val="24"/>
          <w:szCs w:val="24"/>
          <w:highlight w:val="cyan"/>
        </w:rPr>
        <w:t>relapse-free survival (RFS)</w:t>
      </w:r>
      <w:r w:rsidRPr="00993913">
        <w:rPr>
          <w:rFonts w:ascii="Times New Roman" w:hAnsi="Times New Roman" w:cs="Times New Roman"/>
          <w:sz w:val="24"/>
          <w:szCs w:val="24"/>
        </w:rPr>
        <w:t xml:space="preserve"> and </w:t>
      </w:r>
      <w:r w:rsidRPr="00E83A1E">
        <w:rPr>
          <w:rFonts w:ascii="Times New Roman" w:hAnsi="Times New Roman" w:cs="Times New Roman"/>
          <w:sz w:val="24"/>
          <w:szCs w:val="24"/>
          <w:highlight w:val="cyan"/>
        </w:rPr>
        <w:t>overall survival (OS)</w:t>
      </w:r>
      <w:r w:rsidRPr="00993913">
        <w:rPr>
          <w:rFonts w:ascii="Times New Roman" w:hAnsi="Times New Roman" w:cs="Times New Roman"/>
          <w:sz w:val="24"/>
          <w:szCs w:val="24"/>
        </w:rPr>
        <w:t xml:space="preserve"> than </w:t>
      </w:r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>those who received additional VACP</w:t>
      </w:r>
      <w:r w:rsidRPr="00993913">
        <w:rPr>
          <w:rFonts w:ascii="Times New Roman" w:hAnsi="Times New Roman" w:cs="Times New Roman"/>
          <w:sz w:val="24"/>
          <w:szCs w:val="24"/>
        </w:rPr>
        <w:t>, although the differences did not reach statistical significance.</w:t>
      </w:r>
    </w:p>
    <w:p w14:paraId="0897C26A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0A1DD8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11: For those with a poor response to initial neoadjuvant chemotherapy, </w:t>
      </w:r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 xml:space="preserve">treatment with </w:t>
      </w:r>
      <w:proofErr w:type="spellStart"/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>VbMF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was associated with </w:t>
      </w:r>
      <w:r w:rsidRPr="00E83A1E">
        <w:rPr>
          <w:rFonts w:ascii="Times New Roman" w:hAnsi="Times New Roman" w:cs="Times New Roman"/>
          <w:sz w:val="24"/>
          <w:szCs w:val="24"/>
          <w:highlight w:val="red"/>
        </w:rPr>
        <w:t>a trend toward improved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E83A1E">
        <w:rPr>
          <w:rFonts w:ascii="Times New Roman" w:hAnsi="Times New Roman" w:cs="Times New Roman"/>
          <w:sz w:val="24"/>
          <w:szCs w:val="24"/>
          <w:highlight w:val="cyan"/>
        </w:rPr>
        <w:t>RFS</w:t>
      </w:r>
      <w:r w:rsidRPr="00993913">
        <w:rPr>
          <w:rFonts w:ascii="Times New Roman" w:hAnsi="Times New Roman" w:cs="Times New Roman"/>
          <w:sz w:val="24"/>
          <w:szCs w:val="24"/>
        </w:rPr>
        <w:t xml:space="preserve"> and </w:t>
      </w:r>
      <w:r w:rsidRPr="00E83A1E">
        <w:rPr>
          <w:rFonts w:ascii="Times New Roman" w:hAnsi="Times New Roman" w:cs="Times New Roman"/>
          <w:sz w:val="24"/>
          <w:szCs w:val="24"/>
          <w:highlight w:val="cyan"/>
        </w:rPr>
        <w:t>OS</w:t>
      </w:r>
      <w:r w:rsidRPr="009939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Pr="00E83A1E">
        <w:rPr>
          <w:rFonts w:ascii="Times New Roman" w:hAnsi="Times New Roman" w:cs="Times New Roman"/>
          <w:sz w:val="24"/>
          <w:szCs w:val="24"/>
          <w:highlight w:val="darkGreen"/>
        </w:rPr>
        <w:t>those continuing with the doxorubicin regimen</w:t>
      </w:r>
      <w:r w:rsidRPr="00993913">
        <w:rPr>
          <w:rFonts w:ascii="Times New Roman" w:hAnsi="Times New Roman" w:cs="Times New Roman"/>
          <w:sz w:val="24"/>
          <w:szCs w:val="24"/>
        </w:rPr>
        <w:t>.</w:t>
      </w:r>
    </w:p>
    <w:p w14:paraId="3C27D04B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6EAB81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B66108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B562B3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PMID:18251358</w:t>
      </w:r>
    </w:p>
    <w:p w14:paraId="22982AFF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B6346E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6: RESULTS: </w:t>
      </w:r>
      <w:r w:rsidRPr="00467B79">
        <w:rPr>
          <w:rFonts w:ascii="Times New Roman" w:hAnsi="Times New Roman" w:cs="Times New Roman"/>
          <w:sz w:val="24"/>
          <w:szCs w:val="24"/>
          <w:highlight w:val="cyan"/>
        </w:rPr>
        <w:t>Serum E2 levels</w:t>
      </w:r>
      <w:r w:rsidRPr="00993913">
        <w:rPr>
          <w:rFonts w:ascii="Times New Roman" w:hAnsi="Times New Roman" w:cs="Times New Roman"/>
          <w:sz w:val="24"/>
          <w:szCs w:val="24"/>
        </w:rPr>
        <w:t xml:space="preserve"> were </w:t>
      </w:r>
      <w:r w:rsidRPr="00467B79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8 of 10 </w:t>
      </w:r>
      <w:r w:rsidRPr="00467B79">
        <w:rPr>
          <w:rFonts w:ascii="Times New Roman" w:hAnsi="Times New Roman" w:cs="Times New Roman"/>
          <w:sz w:val="24"/>
          <w:szCs w:val="24"/>
          <w:highlight w:val="darkGreen"/>
        </w:rPr>
        <w:t>men after intercourse with vaginal estradiol cream</w:t>
      </w:r>
      <w:r w:rsidRPr="00993913">
        <w:rPr>
          <w:rFonts w:ascii="Times New Roman" w:hAnsi="Times New Roman" w:cs="Times New Roman"/>
          <w:sz w:val="24"/>
          <w:szCs w:val="24"/>
        </w:rPr>
        <w:t xml:space="preserve">, and this resulted in a small but significant (p = 0.03) </w:t>
      </w:r>
      <w:r w:rsidRPr="00467B79">
        <w:rPr>
          <w:rFonts w:ascii="Times New Roman" w:hAnsi="Times New Roman" w:cs="Times New Roman"/>
          <w:sz w:val="24"/>
          <w:szCs w:val="24"/>
          <w:highlight w:val="red"/>
        </w:rPr>
        <w:t>increase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the </w:t>
      </w:r>
      <w:r w:rsidRPr="00467B79">
        <w:rPr>
          <w:rFonts w:ascii="Times New Roman" w:hAnsi="Times New Roman" w:cs="Times New Roman"/>
          <w:sz w:val="24"/>
          <w:szCs w:val="24"/>
          <w:highlight w:val="cyan"/>
        </w:rPr>
        <w:t>estradiol levels</w:t>
      </w:r>
      <w:r w:rsidRPr="00993913">
        <w:rPr>
          <w:rFonts w:ascii="Times New Roman" w:hAnsi="Times New Roman" w:cs="Times New Roman"/>
          <w:sz w:val="24"/>
          <w:szCs w:val="24"/>
        </w:rPr>
        <w:t xml:space="preserve"> as compared to </w:t>
      </w:r>
      <w:r w:rsidRPr="00467B79">
        <w:rPr>
          <w:rFonts w:ascii="Times New Roman" w:hAnsi="Times New Roman" w:cs="Times New Roman"/>
          <w:sz w:val="24"/>
          <w:szCs w:val="24"/>
          <w:highlight w:val="darkGreen"/>
        </w:rPr>
        <w:t>placebo</w:t>
      </w:r>
      <w:r w:rsidRPr="00993913">
        <w:rPr>
          <w:rFonts w:ascii="Times New Roman" w:hAnsi="Times New Roman" w:cs="Times New Roman"/>
          <w:sz w:val="24"/>
          <w:szCs w:val="24"/>
        </w:rPr>
        <w:t>.</w:t>
      </w:r>
    </w:p>
    <w:p w14:paraId="630637DA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998283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7: Paradoxically, </w:t>
      </w:r>
      <w:r w:rsidRPr="00467B79">
        <w:rPr>
          <w:rFonts w:ascii="Times New Roman" w:hAnsi="Times New Roman" w:cs="Times New Roman"/>
          <w:sz w:val="24"/>
          <w:szCs w:val="24"/>
          <w:highlight w:val="darkGreen"/>
        </w:rPr>
        <w:t>intercourse</w:t>
      </w:r>
      <w:r w:rsidRPr="00993913">
        <w:rPr>
          <w:rFonts w:ascii="Times New Roman" w:hAnsi="Times New Roman" w:cs="Times New Roman"/>
          <w:sz w:val="24"/>
          <w:szCs w:val="24"/>
        </w:rPr>
        <w:t xml:space="preserve"> resulted in markedly </w:t>
      </w:r>
      <w:r w:rsidRPr="00467B79">
        <w:rPr>
          <w:rFonts w:ascii="Times New Roman" w:hAnsi="Times New Roman" w:cs="Times New Roman"/>
          <w:sz w:val="24"/>
          <w:szCs w:val="24"/>
          <w:highlight w:val="red"/>
        </w:rPr>
        <w:t>lower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467B79">
        <w:rPr>
          <w:rFonts w:ascii="Times New Roman" w:hAnsi="Times New Roman" w:cs="Times New Roman"/>
          <w:sz w:val="24"/>
          <w:szCs w:val="24"/>
          <w:highlight w:val="cyan"/>
        </w:rPr>
        <w:t>estradiol levels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women as compared to </w:t>
      </w:r>
      <w:r w:rsidRPr="00467B79">
        <w:rPr>
          <w:rFonts w:ascii="Times New Roman" w:hAnsi="Times New Roman" w:cs="Times New Roman"/>
          <w:sz w:val="24"/>
          <w:szCs w:val="24"/>
          <w:highlight w:val="darkGreen"/>
        </w:rPr>
        <w:t>abstinence</w:t>
      </w:r>
      <w:r w:rsidRPr="00993913">
        <w:rPr>
          <w:rFonts w:ascii="Times New Roman" w:hAnsi="Times New Roman" w:cs="Times New Roman"/>
          <w:sz w:val="24"/>
          <w:szCs w:val="24"/>
        </w:rPr>
        <w:t xml:space="preserve"> (p = 0.004).</w:t>
      </w:r>
    </w:p>
    <w:p w14:paraId="1C3086AD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AB5F56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7525F8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3E7460" w14:textId="77777777" w:rsidR="00D00E3E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033777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PMID:18505574</w:t>
      </w:r>
    </w:p>
    <w:p w14:paraId="3B73B559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00E2B5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9: The 240 </w:t>
      </w:r>
      <w:r w:rsidRPr="00C44881">
        <w:rPr>
          <w:rFonts w:ascii="Times New Roman" w:hAnsi="Times New Roman" w:cs="Times New Roman"/>
          <w:sz w:val="24"/>
          <w:szCs w:val="24"/>
          <w:highlight w:val="darkGreen"/>
        </w:rPr>
        <w:t>participants</w:t>
      </w:r>
      <w:r w:rsidRPr="00993913">
        <w:rPr>
          <w:rFonts w:ascii="Times New Roman" w:hAnsi="Times New Roman" w:cs="Times New Roman"/>
          <w:sz w:val="24"/>
          <w:szCs w:val="24"/>
        </w:rPr>
        <w:t xml:space="preserve"> reported </w:t>
      </w:r>
      <w:r w:rsidRPr="00C44881">
        <w:rPr>
          <w:rFonts w:ascii="Times New Roman" w:hAnsi="Times New Roman" w:cs="Times New Roman"/>
          <w:sz w:val="24"/>
          <w:szCs w:val="24"/>
          <w:highlight w:val="red"/>
        </w:rPr>
        <w:t>greater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C44881">
        <w:rPr>
          <w:rFonts w:ascii="Times New Roman" w:hAnsi="Times New Roman" w:cs="Times New Roman"/>
          <w:sz w:val="24"/>
          <w:szCs w:val="24"/>
          <w:highlight w:val="cyan"/>
        </w:rPr>
        <w:t>physical activity</w:t>
      </w:r>
      <w:r w:rsidRPr="00993913">
        <w:rPr>
          <w:rFonts w:ascii="Times New Roman" w:hAnsi="Times New Roman" w:cs="Times New Roman"/>
          <w:sz w:val="24"/>
          <w:szCs w:val="24"/>
        </w:rPr>
        <w:t xml:space="preserve"> than the 76 </w:t>
      </w:r>
      <w:r w:rsidRPr="00C44881">
        <w:rPr>
          <w:rFonts w:ascii="Times New Roman" w:hAnsi="Times New Roman" w:cs="Times New Roman"/>
          <w:sz w:val="24"/>
          <w:szCs w:val="24"/>
          <w:highlight w:val="darkGreen"/>
        </w:rPr>
        <w:t>non-participants</w:t>
      </w:r>
      <w:r w:rsidRPr="00993913">
        <w:rPr>
          <w:rFonts w:ascii="Times New Roman" w:hAnsi="Times New Roman" w:cs="Times New Roman"/>
          <w:sz w:val="24"/>
          <w:szCs w:val="24"/>
        </w:rPr>
        <w:t xml:space="preserve"> on all measures, </w:t>
      </w:r>
      <w:proofErr w:type="spellStart"/>
      <w:r w:rsidRPr="0099391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C44881">
        <w:rPr>
          <w:rFonts w:ascii="Times New Roman" w:hAnsi="Times New Roman" w:cs="Times New Roman"/>
          <w:sz w:val="24"/>
          <w:szCs w:val="24"/>
          <w:highlight w:val="red"/>
        </w:rPr>
        <w:t>faster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C44881">
        <w:rPr>
          <w:rFonts w:ascii="Times New Roman" w:hAnsi="Times New Roman" w:cs="Times New Roman"/>
          <w:sz w:val="24"/>
          <w:szCs w:val="24"/>
          <w:highlight w:val="cyan"/>
        </w:rPr>
        <w:t>walking</w:t>
      </w:r>
      <w:r w:rsidRPr="00993913">
        <w:rPr>
          <w:rFonts w:ascii="Times New Roman" w:hAnsi="Times New Roman" w:cs="Times New Roman"/>
          <w:sz w:val="24"/>
          <w:szCs w:val="24"/>
        </w:rPr>
        <w:t xml:space="preserve"> OR 3.2(1.4-7.7), or 10.4(3.2-33.3) after adjustment for health variables.</w:t>
      </w:r>
    </w:p>
    <w:p w14:paraId="7A062F9D" w14:textId="77777777" w:rsidR="00D00E3E" w:rsidRDefault="00D00E3E"/>
    <w:p w14:paraId="5A5D8F85" w14:textId="77777777" w:rsidR="00D00E3E" w:rsidRDefault="00D00E3E"/>
    <w:p w14:paraId="5257DA53" w14:textId="77777777" w:rsidR="00D00E3E" w:rsidRDefault="00D00E3E"/>
    <w:p w14:paraId="0F5F8968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PMID:19692210</w:t>
      </w:r>
    </w:p>
    <w:p w14:paraId="5F2719CB" w14:textId="77777777" w:rsidR="00D00E3E" w:rsidRDefault="00D00E3E"/>
    <w:p w14:paraId="7A1577BB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6: </w:t>
      </w:r>
      <w:r w:rsidRPr="00F0027C">
        <w:rPr>
          <w:rFonts w:ascii="Times New Roman" w:hAnsi="Times New Roman" w:cs="Times New Roman"/>
          <w:sz w:val="24"/>
          <w:szCs w:val="24"/>
          <w:highlight w:val="darkGreen"/>
        </w:rPr>
        <w:t>Moxifloxacin</w:t>
      </w:r>
      <w:r w:rsidRPr="00993913">
        <w:rPr>
          <w:rFonts w:ascii="Times New Roman" w:hAnsi="Times New Roman" w:cs="Times New Roman"/>
          <w:sz w:val="24"/>
          <w:szCs w:val="24"/>
        </w:rPr>
        <w:t xml:space="preserve"> was </w:t>
      </w:r>
      <w:r w:rsidRPr="00F0027C">
        <w:rPr>
          <w:rFonts w:ascii="Times New Roman" w:hAnsi="Times New Roman" w:cs="Times New Roman"/>
          <w:sz w:val="24"/>
          <w:szCs w:val="24"/>
          <w:highlight w:val="red"/>
        </w:rPr>
        <w:t>non-inferior</w:t>
      </w:r>
      <w:r w:rsidRPr="00993913">
        <w:rPr>
          <w:rFonts w:ascii="Times New Roman" w:hAnsi="Times New Roman" w:cs="Times New Roman"/>
          <w:sz w:val="24"/>
          <w:szCs w:val="24"/>
        </w:rPr>
        <w:t xml:space="preserve"> to </w:t>
      </w:r>
      <w:r w:rsidRPr="00F0027C">
        <w:rPr>
          <w:rFonts w:ascii="Times New Roman" w:hAnsi="Times New Roman" w:cs="Times New Roman"/>
          <w:sz w:val="24"/>
          <w:szCs w:val="24"/>
          <w:highlight w:val="darkGreen"/>
        </w:rPr>
        <w:t>ceftriaxone/metronidazole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F0027C">
        <w:rPr>
          <w:rFonts w:ascii="Times New Roman" w:hAnsi="Times New Roman" w:cs="Times New Roman"/>
          <w:sz w:val="24"/>
          <w:szCs w:val="24"/>
          <w:highlight w:val="cyan"/>
        </w:rPr>
        <w:t>clinical response at test-of-cure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the PP population [</w:t>
      </w:r>
      <w:r w:rsidRPr="00F0027C">
        <w:rPr>
          <w:rFonts w:ascii="Times New Roman" w:hAnsi="Times New Roman" w:cs="Times New Roman"/>
          <w:sz w:val="24"/>
          <w:szCs w:val="24"/>
          <w:highlight w:val="cyan"/>
        </w:rPr>
        <w:t>clinical cure</w:t>
      </w:r>
      <w:r w:rsidRPr="00993913">
        <w:rPr>
          <w:rFonts w:ascii="Times New Roman" w:hAnsi="Times New Roman" w:cs="Times New Roman"/>
          <w:sz w:val="24"/>
          <w:szCs w:val="24"/>
        </w:rPr>
        <w:t xml:space="preserve">, </w:t>
      </w:r>
      <w:r w:rsidRPr="00F0027C">
        <w:rPr>
          <w:rFonts w:ascii="Times New Roman" w:hAnsi="Times New Roman" w:cs="Times New Roman"/>
          <w:sz w:val="24"/>
          <w:szCs w:val="24"/>
          <w:highlight w:val="red"/>
        </w:rPr>
        <w:t>90.2%</w:t>
      </w:r>
      <w:r w:rsidRPr="00993913">
        <w:rPr>
          <w:rFonts w:ascii="Times New Roman" w:hAnsi="Times New Roman" w:cs="Times New Roman"/>
          <w:sz w:val="24"/>
          <w:szCs w:val="24"/>
        </w:rPr>
        <w:t xml:space="preserve"> for </w:t>
      </w:r>
      <w:r w:rsidRPr="00F0027C">
        <w:rPr>
          <w:rFonts w:ascii="Times New Roman" w:hAnsi="Times New Roman" w:cs="Times New Roman"/>
          <w:sz w:val="24"/>
          <w:szCs w:val="24"/>
          <w:highlight w:val="darkGreen"/>
        </w:rPr>
        <w:t>moxifloxacin</w:t>
      </w:r>
      <w:r w:rsidRPr="00993913">
        <w:rPr>
          <w:rFonts w:ascii="Times New Roman" w:hAnsi="Times New Roman" w:cs="Times New Roman"/>
          <w:sz w:val="24"/>
          <w:szCs w:val="24"/>
        </w:rPr>
        <w:t xml:space="preserve"> vs. </w:t>
      </w:r>
      <w:r w:rsidRPr="00F0027C">
        <w:rPr>
          <w:rFonts w:ascii="Times New Roman" w:hAnsi="Times New Roman" w:cs="Times New Roman"/>
          <w:sz w:val="24"/>
          <w:szCs w:val="24"/>
          <w:highlight w:val="red"/>
        </w:rPr>
        <w:t>96.5%</w:t>
      </w:r>
      <w:r w:rsidRPr="00993913">
        <w:rPr>
          <w:rFonts w:ascii="Times New Roman" w:hAnsi="Times New Roman" w:cs="Times New Roman"/>
          <w:sz w:val="24"/>
          <w:szCs w:val="24"/>
        </w:rPr>
        <w:t xml:space="preserve"> for </w:t>
      </w:r>
      <w:r w:rsidRPr="00F0027C">
        <w:rPr>
          <w:rFonts w:ascii="Times New Roman" w:hAnsi="Times New Roman" w:cs="Times New Roman"/>
          <w:sz w:val="24"/>
          <w:szCs w:val="24"/>
          <w:highlight w:val="darkGreen"/>
        </w:rPr>
        <w:lastRenderedPageBreak/>
        <w:t>ceftriaxone/metronidazole</w:t>
      </w:r>
      <w:r w:rsidRPr="00993913">
        <w:rPr>
          <w:rFonts w:ascii="Times New Roman" w:hAnsi="Times New Roman" w:cs="Times New Roman"/>
          <w:sz w:val="24"/>
          <w:szCs w:val="24"/>
        </w:rPr>
        <w:t>; 95% confidence interval (CI) of the difference -11.7 to -1.7] and in the ITT population (</w:t>
      </w:r>
      <w:r w:rsidRPr="00F0027C">
        <w:rPr>
          <w:rFonts w:ascii="Times New Roman" w:hAnsi="Times New Roman" w:cs="Times New Roman"/>
          <w:sz w:val="24"/>
          <w:szCs w:val="24"/>
          <w:highlight w:val="red"/>
        </w:rPr>
        <w:t>87.2%</w:t>
      </w:r>
      <w:r w:rsidRPr="00993913">
        <w:rPr>
          <w:rFonts w:ascii="Times New Roman" w:hAnsi="Times New Roman" w:cs="Times New Roman"/>
          <w:sz w:val="24"/>
          <w:szCs w:val="24"/>
        </w:rPr>
        <w:t xml:space="preserve"> for </w:t>
      </w:r>
      <w:r w:rsidRPr="00F0027C">
        <w:rPr>
          <w:rFonts w:ascii="Times New Roman" w:hAnsi="Times New Roman" w:cs="Times New Roman"/>
          <w:sz w:val="24"/>
          <w:szCs w:val="24"/>
          <w:highlight w:val="darkGreen"/>
        </w:rPr>
        <w:t>moxifloxacin</w:t>
      </w:r>
      <w:r w:rsidRPr="00993913">
        <w:rPr>
          <w:rFonts w:ascii="Times New Roman" w:hAnsi="Times New Roman" w:cs="Times New Roman"/>
          <w:sz w:val="24"/>
          <w:szCs w:val="24"/>
        </w:rPr>
        <w:t xml:space="preserve"> vs. </w:t>
      </w:r>
      <w:r w:rsidRPr="00F0027C">
        <w:rPr>
          <w:rFonts w:ascii="Times New Roman" w:hAnsi="Times New Roman" w:cs="Times New Roman"/>
          <w:sz w:val="24"/>
          <w:szCs w:val="24"/>
          <w:highlight w:val="red"/>
        </w:rPr>
        <w:t>91.2%</w:t>
      </w:r>
      <w:r w:rsidRPr="00993913">
        <w:rPr>
          <w:rFonts w:ascii="Times New Roman" w:hAnsi="Times New Roman" w:cs="Times New Roman"/>
          <w:sz w:val="24"/>
          <w:szCs w:val="24"/>
        </w:rPr>
        <w:t xml:space="preserve"> for </w:t>
      </w:r>
      <w:r w:rsidRPr="00F0027C">
        <w:rPr>
          <w:rFonts w:ascii="Times New Roman" w:hAnsi="Times New Roman" w:cs="Times New Roman"/>
          <w:sz w:val="24"/>
          <w:szCs w:val="24"/>
          <w:highlight w:val="darkGreen"/>
        </w:rPr>
        <w:t>ceftriaxone/metronidazole</w:t>
      </w:r>
      <w:r w:rsidRPr="00993913">
        <w:rPr>
          <w:rFonts w:ascii="Times New Roman" w:hAnsi="Times New Roman" w:cs="Times New Roman"/>
          <w:sz w:val="24"/>
          <w:szCs w:val="24"/>
        </w:rPr>
        <w:t>; 95% CI -10.7 to 1.9).</w:t>
      </w:r>
    </w:p>
    <w:p w14:paraId="249F2BDC" w14:textId="77777777" w:rsidR="00D00E3E" w:rsidRDefault="00D00E3E"/>
    <w:p w14:paraId="09625232" w14:textId="77777777" w:rsidR="00D00E3E" w:rsidRDefault="00D00E3E"/>
    <w:p w14:paraId="1BF7EF47" w14:textId="77777777" w:rsidR="00D00E3E" w:rsidRDefault="00D00E3E"/>
    <w:p w14:paraId="11A34998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PMID:26342424</w:t>
      </w:r>
    </w:p>
    <w:p w14:paraId="404AF4AE" w14:textId="77777777" w:rsidR="00D00E3E" w:rsidRDefault="00D00E3E"/>
    <w:p w14:paraId="1699945A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5: FINDINGS: </w:t>
      </w:r>
      <w:r w:rsidRPr="00FD4935">
        <w:rPr>
          <w:rFonts w:ascii="Times New Roman" w:hAnsi="Times New Roman" w:cs="Times New Roman"/>
          <w:sz w:val="24"/>
          <w:szCs w:val="24"/>
          <w:highlight w:val="cyan"/>
        </w:rPr>
        <w:t>RTS</w:t>
      </w:r>
      <w:proofErr w:type="gramStart"/>
      <w:r w:rsidRPr="00FD4935">
        <w:rPr>
          <w:rFonts w:ascii="Times New Roman" w:hAnsi="Times New Roman" w:cs="Times New Roman"/>
          <w:sz w:val="24"/>
          <w:szCs w:val="24"/>
          <w:highlight w:val="cyan"/>
        </w:rPr>
        <w:t>,S</w:t>
      </w:r>
      <w:proofErr w:type="gramEnd"/>
      <w:r w:rsidRPr="00FD4935">
        <w:rPr>
          <w:rFonts w:ascii="Times New Roman" w:hAnsi="Times New Roman" w:cs="Times New Roman"/>
          <w:sz w:val="24"/>
          <w:szCs w:val="24"/>
          <w:highlight w:val="cyan"/>
        </w:rPr>
        <w:t>/AS01-induced anti-</w:t>
      </w:r>
      <w:proofErr w:type="spellStart"/>
      <w:r w:rsidRPr="00FD4935">
        <w:rPr>
          <w:rFonts w:ascii="Times New Roman" w:hAnsi="Times New Roman" w:cs="Times New Roman"/>
          <w:sz w:val="24"/>
          <w:szCs w:val="24"/>
          <w:highlight w:val="cyan"/>
        </w:rPr>
        <w:t>circumsporozoite</w:t>
      </w:r>
      <w:proofErr w:type="spellEnd"/>
      <w:r w:rsidRPr="00FD4935">
        <w:rPr>
          <w:rFonts w:ascii="Times New Roman" w:hAnsi="Times New Roman" w:cs="Times New Roman"/>
          <w:sz w:val="24"/>
          <w:szCs w:val="24"/>
          <w:highlight w:val="cyan"/>
        </w:rPr>
        <w:t xml:space="preserve"> antibody </w:t>
      </w:r>
      <w:proofErr w:type="spellStart"/>
      <w:r w:rsidRPr="00FD4935">
        <w:rPr>
          <w:rFonts w:ascii="Times New Roman" w:hAnsi="Times New Roman" w:cs="Times New Roman"/>
          <w:sz w:val="24"/>
          <w:szCs w:val="24"/>
          <w:highlight w:val="cyan"/>
        </w:rPr>
        <w:t>titres</w:t>
      </w:r>
      <w:proofErr w:type="spellEnd"/>
      <w:r w:rsidRPr="00993913">
        <w:rPr>
          <w:rFonts w:ascii="Times New Roman" w:hAnsi="Times New Roman" w:cs="Times New Roman"/>
          <w:sz w:val="24"/>
          <w:szCs w:val="24"/>
        </w:rPr>
        <w:t xml:space="preserve"> were </w:t>
      </w:r>
      <w:r w:rsidRPr="00FD4935">
        <w:rPr>
          <w:rFonts w:ascii="Times New Roman" w:hAnsi="Times New Roman" w:cs="Times New Roman"/>
          <w:sz w:val="24"/>
          <w:szCs w:val="24"/>
          <w:highlight w:val="red"/>
        </w:rPr>
        <w:t>greater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</w:t>
      </w:r>
      <w:r w:rsidRPr="00FD4935">
        <w:rPr>
          <w:rFonts w:ascii="Times New Roman" w:hAnsi="Times New Roman" w:cs="Times New Roman"/>
          <w:sz w:val="24"/>
          <w:szCs w:val="24"/>
          <w:highlight w:val="darkGreen"/>
        </w:rPr>
        <w:t>children aged 5-17 months</w:t>
      </w:r>
      <w:r w:rsidRPr="00993913">
        <w:rPr>
          <w:rFonts w:ascii="Times New Roman" w:hAnsi="Times New Roman" w:cs="Times New Roman"/>
          <w:sz w:val="24"/>
          <w:szCs w:val="24"/>
        </w:rPr>
        <w:t xml:space="preserve"> than in those aged 6-12 weeks.</w:t>
      </w:r>
    </w:p>
    <w:p w14:paraId="1CDCEBB5" w14:textId="77777777" w:rsidR="00D00E3E" w:rsidRDefault="00D00E3E"/>
    <w:p w14:paraId="624B3C45" w14:textId="77777777" w:rsidR="00D00E3E" w:rsidRDefault="00D00E3E"/>
    <w:p w14:paraId="7B5401C6" w14:textId="77777777" w:rsidR="00D00E3E" w:rsidRDefault="00D00E3E"/>
    <w:p w14:paraId="60D4F98C" w14:textId="77777777" w:rsidR="00D00E3E" w:rsidRDefault="00D00E3E"/>
    <w:p w14:paraId="657649FF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>PMID:26875824</w:t>
      </w:r>
    </w:p>
    <w:p w14:paraId="0601A930" w14:textId="77777777" w:rsidR="00D00E3E" w:rsidRDefault="00D00E3E"/>
    <w:p w14:paraId="08C438FC" w14:textId="77777777" w:rsidR="00D00E3E" w:rsidRPr="00993913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3913">
        <w:rPr>
          <w:rFonts w:ascii="Times New Roman" w:hAnsi="Times New Roman" w:cs="Times New Roman"/>
          <w:sz w:val="24"/>
          <w:szCs w:val="24"/>
        </w:rPr>
        <w:t xml:space="preserve">8: CONCLUSION: Compared with </w:t>
      </w:r>
      <w:r w:rsidRPr="004734BC">
        <w:rPr>
          <w:rFonts w:ascii="Times New Roman" w:hAnsi="Times New Roman" w:cs="Times New Roman"/>
          <w:sz w:val="24"/>
          <w:szCs w:val="24"/>
          <w:highlight w:val="darkGreen"/>
        </w:rPr>
        <w:t>patients treated with standard therapy</w:t>
      </w:r>
      <w:r w:rsidRPr="00993913">
        <w:rPr>
          <w:rFonts w:ascii="Times New Roman" w:hAnsi="Times New Roman" w:cs="Times New Roman"/>
          <w:sz w:val="24"/>
          <w:szCs w:val="24"/>
        </w:rPr>
        <w:t xml:space="preserve">, </w:t>
      </w:r>
      <w:r w:rsidRPr="004734BC">
        <w:rPr>
          <w:rFonts w:ascii="Times New Roman" w:hAnsi="Times New Roman" w:cs="Times New Roman"/>
          <w:sz w:val="24"/>
          <w:szCs w:val="24"/>
          <w:highlight w:val="darkGreen"/>
        </w:rPr>
        <w:t>patients treated with BR</w:t>
      </w:r>
      <w:r w:rsidRPr="00993913">
        <w:rPr>
          <w:rFonts w:ascii="Times New Roman" w:hAnsi="Times New Roman" w:cs="Times New Roman"/>
          <w:sz w:val="24"/>
          <w:szCs w:val="24"/>
        </w:rPr>
        <w:t xml:space="preserve"> reported </w:t>
      </w:r>
      <w:r w:rsidRPr="004734BC">
        <w:rPr>
          <w:rFonts w:ascii="Times New Roman" w:hAnsi="Times New Roman" w:cs="Times New Roman"/>
          <w:sz w:val="24"/>
          <w:szCs w:val="24"/>
          <w:highlight w:val="red"/>
        </w:rPr>
        <w:t>better</w:t>
      </w:r>
      <w:r w:rsidRPr="00993913">
        <w:rPr>
          <w:rFonts w:ascii="Times New Roman" w:hAnsi="Times New Roman" w:cs="Times New Roman"/>
          <w:sz w:val="24"/>
          <w:szCs w:val="24"/>
        </w:rPr>
        <w:t xml:space="preserve"> </w:t>
      </w:r>
      <w:r w:rsidRPr="004734BC">
        <w:rPr>
          <w:rFonts w:ascii="Times New Roman" w:hAnsi="Times New Roman" w:cs="Times New Roman"/>
          <w:sz w:val="24"/>
          <w:szCs w:val="24"/>
          <w:highlight w:val="cyan"/>
        </w:rPr>
        <w:t>quality of life</w:t>
      </w:r>
      <w:r w:rsidRPr="00993913">
        <w:rPr>
          <w:rFonts w:ascii="Times New Roman" w:hAnsi="Times New Roman" w:cs="Times New Roman"/>
          <w:sz w:val="24"/>
          <w:szCs w:val="24"/>
        </w:rPr>
        <w:t xml:space="preserve"> in several areas.</w:t>
      </w:r>
    </w:p>
    <w:p w14:paraId="6ACAC4E8" w14:textId="77777777" w:rsidR="00D00E3E" w:rsidRDefault="00D00E3E"/>
    <w:p w14:paraId="7FF0DC4F" w14:textId="77777777" w:rsidR="00D00E3E" w:rsidRDefault="00D00E3E"/>
    <w:p w14:paraId="5640AF6B" w14:textId="77777777" w:rsidR="00D00E3E" w:rsidRDefault="00D00E3E"/>
    <w:p w14:paraId="0A968B4B" w14:textId="77777777" w:rsidR="00D00E3E" w:rsidRPr="00C35E8F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>PMID:10074913</w:t>
      </w:r>
    </w:p>
    <w:p w14:paraId="4C6A738B" w14:textId="77777777" w:rsidR="00D00E3E" w:rsidRDefault="00D00E3E"/>
    <w:p w14:paraId="2ADF7749" w14:textId="77777777" w:rsidR="00D00E3E" w:rsidRPr="00C35E8F" w:rsidRDefault="00D00E3E" w:rsidP="00D00E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4: Our results indicated that the </w:t>
      </w:r>
      <w:r w:rsidRPr="002C5A13">
        <w:rPr>
          <w:rFonts w:ascii="Times New Roman" w:hAnsi="Times New Roman" w:cs="Times New Roman"/>
          <w:sz w:val="24"/>
          <w:szCs w:val="24"/>
          <w:highlight w:val="cyan"/>
        </w:rPr>
        <w:t>BRCA1 gene product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2C5A13">
        <w:rPr>
          <w:rFonts w:ascii="Times New Roman" w:hAnsi="Times New Roman" w:cs="Times New Roman"/>
          <w:sz w:val="24"/>
          <w:szCs w:val="24"/>
          <w:highlight w:val="red"/>
        </w:rPr>
        <w:t>decreased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the 4 </w:t>
      </w:r>
      <w:r w:rsidRPr="002C5A13">
        <w:rPr>
          <w:rFonts w:ascii="Times New Roman" w:hAnsi="Times New Roman" w:cs="Times New Roman"/>
          <w:sz w:val="24"/>
          <w:szCs w:val="24"/>
          <w:highlight w:val="darkGreen"/>
        </w:rPr>
        <w:t>tumors with LOH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compared with matched </w:t>
      </w:r>
      <w:r w:rsidRPr="002C5A13">
        <w:rPr>
          <w:rFonts w:ascii="Times New Roman" w:hAnsi="Times New Roman" w:cs="Times New Roman"/>
          <w:sz w:val="24"/>
          <w:szCs w:val="24"/>
          <w:highlight w:val="darkGreen"/>
        </w:rPr>
        <w:t>normal breast tissues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59EFF28D" w14:textId="77777777" w:rsidR="00D00E3E" w:rsidRDefault="00D00E3E"/>
    <w:p w14:paraId="6538EC8D" w14:textId="77777777" w:rsidR="00D00E3E" w:rsidRDefault="00D00E3E"/>
    <w:p w14:paraId="53D7DB8D" w14:textId="77777777" w:rsidR="004C01B3" w:rsidRDefault="004C01B3"/>
    <w:p w14:paraId="1B0E9381" w14:textId="77777777" w:rsidR="004C01B3" w:rsidRDefault="004C01B3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PMID:10854562</w:t>
      </w:r>
    </w:p>
    <w:p w14:paraId="193D8931" w14:textId="77777777" w:rsidR="004C01B3" w:rsidRDefault="004C01B3"/>
    <w:p w14:paraId="68C4E1A8" w14:textId="77777777" w:rsidR="004C01B3" w:rsidRPr="00C35E8F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12: Cancer patients who died during the follow-up period were found to have </w:t>
      </w:r>
      <w:r w:rsidRPr="008F10C2">
        <w:rPr>
          <w:rFonts w:ascii="Times New Roman" w:hAnsi="Times New Roman" w:cs="Times New Roman"/>
          <w:sz w:val="24"/>
          <w:szCs w:val="24"/>
          <w:highlight w:val="red"/>
        </w:rPr>
        <w:t>consistently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serum </w:t>
      </w:r>
      <w:proofErr w:type="spellStart"/>
      <w:r w:rsidRPr="008F10C2">
        <w:rPr>
          <w:rFonts w:ascii="Times New Roman" w:hAnsi="Times New Roman" w:cs="Times New Roman"/>
          <w:sz w:val="24"/>
          <w:szCs w:val="24"/>
          <w:highlight w:val="darkGreen"/>
        </w:rPr>
        <w:t>suPAR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8F10C2">
        <w:rPr>
          <w:rFonts w:ascii="Times New Roman" w:hAnsi="Times New Roman" w:cs="Times New Roman"/>
          <w:sz w:val="24"/>
          <w:szCs w:val="24"/>
          <w:highlight w:val="cyan"/>
        </w:rPr>
        <w:t>levels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correlating </w:t>
      </w:r>
      <w:r w:rsidRPr="008F10C2">
        <w:rPr>
          <w:rFonts w:ascii="Times New Roman" w:hAnsi="Times New Roman" w:cs="Times New Roman"/>
          <w:sz w:val="24"/>
          <w:szCs w:val="24"/>
          <w:highlight w:val="darkGreen"/>
        </w:rPr>
        <w:t>serum PSA</w:t>
      </w:r>
      <w:r w:rsidRPr="00C35E8F">
        <w:rPr>
          <w:rFonts w:ascii="Times New Roman" w:hAnsi="Times New Roman" w:cs="Times New Roman"/>
          <w:sz w:val="24"/>
          <w:szCs w:val="24"/>
        </w:rPr>
        <w:t xml:space="preserve"> levels.</w:t>
      </w:r>
    </w:p>
    <w:p w14:paraId="6411E776" w14:textId="77777777" w:rsidR="004C01B3" w:rsidRDefault="004C01B3"/>
    <w:p w14:paraId="1DE97642" w14:textId="77777777" w:rsidR="004C01B3" w:rsidRDefault="004C01B3"/>
    <w:p w14:paraId="206A7408" w14:textId="77777777" w:rsidR="004C01B3" w:rsidRDefault="004C01B3"/>
    <w:p w14:paraId="2EF21745" w14:textId="77777777" w:rsidR="004C01B3" w:rsidRDefault="004C01B3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PMID:11032920</w:t>
      </w:r>
    </w:p>
    <w:p w14:paraId="18738D08" w14:textId="77777777" w:rsidR="004C01B3" w:rsidRDefault="004C01B3">
      <w:pPr>
        <w:rPr>
          <w:rFonts w:ascii="Times New Roman" w:hAnsi="Times New Roman" w:cs="Times New Roman"/>
        </w:rPr>
      </w:pPr>
    </w:p>
    <w:p w14:paraId="23F63304" w14:textId="77777777" w:rsidR="004C01B3" w:rsidRPr="00C35E8F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1: Previous reports showed that </w:t>
      </w:r>
      <w:r w:rsidRPr="00360D00">
        <w:rPr>
          <w:rFonts w:ascii="Times New Roman" w:hAnsi="Times New Roman" w:cs="Times New Roman"/>
          <w:sz w:val="24"/>
          <w:szCs w:val="24"/>
          <w:highlight w:val="darkGreen"/>
        </w:rPr>
        <w:t>breast and gastric cancers overexpressing c-erbB-2</w:t>
      </w:r>
      <w:r w:rsidRPr="00C35E8F">
        <w:rPr>
          <w:rFonts w:ascii="Times New Roman" w:hAnsi="Times New Roman" w:cs="Times New Roman"/>
          <w:sz w:val="24"/>
          <w:szCs w:val="24"/>
        </w:rPr>
        <w:t xml:space="preserve"> protein have a </w:t>
      </w:r>
      <w:r w:rsidRPr="00360D00">
        <w:rPr>
          <w:rFonts w:ascii="Times New Roman" w:hAnsi="Times New Roman" w:cs="Times New Roman"/>
          <w:sz w:val="24"/>
          <w:szCs w:val="24"/>
          <w:highlight w:val="red"/>
        </w:rPr>
        <w:t>greater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360D00">
        <w:rPr>
          <w:rFonts w:ascii="Times New Roman" w:hAnsi="Times New Roman" w:cs="Times New Roman"/>
          <w:sz w:val="24"/>
          <w:szCs w:val="24"/>
          <w:highlight w:val="cyan"/>
        </w:rPr>
        <w:t>metastatic potential</w:t>
      </w:r>
      <w:r w:rsidRPr="00C35E8F">
        <w:rPr>
          <w:rFonts w:ascii="Times New Roman" w:hAnsi="Times New Roman" w:cs="Times New Roman"/>
          <w:sz w:val="24"/>
          <w:szCs w:val="24"/>
        </w:rPr>
        <w:t xml:space="preserve"> and </w:t>
      </w:r>
      <w:r w:rsidRPr="00360D00">
        <w:rPr>
          <w:rFonts w:ascii="Times New Roman" w:hAnsi="Times New Roman" w:cs="Times New Roman"/>
          <w:sz w:val="24"/>
          <w:szCs w:val="24"/>
          <w:highlight w:val="red"/>
        </w:rPr>
        <w:t>worse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360D00">
        <w:rPr>
          <w:rFonts w:ascii="Times New Roman" w:hAnsi="Times New Roman" w:cs="Times New Roman"/>
          <w:sz w:val="24"/>
          <w:szCs w:val="24"/>
          <w:highlight w:val="cyan"/>
        </w:rPr>
        <w:t>prognosis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r w:rsidRPr="00360D00">
        <w:rPr>
          <w:rFonts w:ascii="Times New Roman" w:hAnsi="Times New Roman" w:cs="Times New Roman"/>
          <w:sz w:val="24"/>
          <w:szCs w:val="24"/>
          <w:highlight w:val="darkGreen"/>
        </w:rPr>
        <w:t>tumors in which this protein is not overexpressed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370FE264" w14:textId="77777777" w:rsidR="004C01B3" w:rsidRDefault="004C01B3"/>
    <w:p w14:paraId="776CEA2B" w14:textId="77777777" w:rsidR="004C01B3" w:rsidRDefault="004C01B3"/>
    <w:p w14:paraId="28607DA4" w14:textId="77777777" w:rsidR="004C01B3" w:rsidRPr="00C35E8F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6: </w:t>
      </w:r>
      <w:r w:rsidRPr="007D2345">
        <w:rPr>
          <w:rFonts w:ascii="Times New Roman" w:hAnsi="Times New Roman" w:cs="Times New Roman"/>
          <w:sz w:val="24"/>
          <w:szCs w:val="24"/>
          <w:highlight w:val="cyan"/>
        </w:rPr>
        <w:t>The positive rate in the primary lesion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7D2345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7D2345">
        <w:rPr>
          <w:rFonts w:ascii="Times New Roman" w:hAnsi="Times New Roman" w:cs="Times New Roman"/>
          <w:sz w:val="24"/>
          <w:szCs w:val="24"/>
          <w:highlight w:val="darkGreen"/>
        </w:rPr>
        <w:t>cases with liver metastasis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in </w:t>
      </w:r>
      <w:r w:rsidRPr="007D2345">
        <w:rPr>
          <w:rFonts w:ascii="Times New Roman" w:hAnsi="Times New Roman" w:cs="Times New Roman"/>
          <w:sz w:val="24"/>
          <w:szCs w:val="24"/>
          <w:highlight w:val="darkGreen"/>
        </w:rPr>
        <w:t>cases without liver metastasis</w:t>
      </w:r>
      <w:r w:rsidRPr="00C35E8F">
        <w:rPr>
          <w:rFonts w:ascii="Times New Roman" w:hAnsi="Times New Roman" w:cs="Times New Roman"/>
          <w:sz w:val="24"/>
          <w:szCs w:val="24"/>
        </w:rPr>
        <w:t xml:space="preserve">, the </w:t>
      </w:r>
      <w:r w:rsidRPr="007D2345">
        <w:rPr>
          <w:rFonts w:ascii="Times New Roman" w:hAnsi="Times New Roman" w:cs="Times New Roman"/>
          <w:sz w:val="24"/>
          <w:szCs w:val="24"/>
          <w:highlight w:val="cyan"/>
        </w:rPr>
        <w:t>positive rate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7D2345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7D2345">
        <w:rPr>
          <w:rFonts w:ascii="Times New Roman" w:hAnsi="Times New Roman" w:cs="Times New Roman"/>
          <w:sz w:val="24"/>
          <w:szCs w:val="24"/>
          <w:highlight w:val="darkGreen"/>
        </w:rPr>
        <w:t>hepatic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in the </w:t>
      </w:r>
      <w:r w:rsidRPr="007D2345">
        <w:rPr>
          <w:rFonts w:ascii="Times New Roman" w:hAnsi="Times New Roman" w:cs="Times New Roman"/>
          <w:sz w:val="24"/>
          <w:szCs w:val="24"/>
          <w:highlight w:val="darkGreen"/>
        </w:rPr>
        <w:t>primary lesions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18C0C689" w14:textId="77777777" w:rsidR="004C01B3" w:rsidRDefault="004C01B3"/>
    <w:p w14:paraId="368D33F6" w14:textId="77777777" w:rsidR="004C01B3" w:rsidRDefault="004C01B3"/>
    <w:p w14:paraId="620F3510" w14:textId="77777777" w:rsidR="004C01B3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7398B3" w14:textId="77777777" w:rsidR="004C01B3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B60ED3" w14:textId="77777777" w:rsidR="004C01B3" w:rsidRPr="00C35E8F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>PMID:11336165</w:t>
      </w:r>
    </w:p>
    <w:p w14:paraId="5863A1F9" w14:textId="77777777" w:rsidR="004C01B3" w:rsidRDefault="004C01B3"/>
    <w:p w14:paraId="0149A7E6" w14:textId="77777777" w:rsidR="004C01B3" w:rsidRDefault="004C01B3"/>
    <w:p w14:paraId="01BADF40" w14:textId="77777777" w:rsidR="004C01B3" w:rsidRPr="00C35E8F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6: RESULTS: The </w:t>
      </w:r>
      <w:r w:rsidRPr="00FB4BC4">
        <w:rPr>
          <w:rFonts w:ascii="Times New Roman" w:hAnsi="Times New Roman" w:cs="Times New Roman"/>
          <w:sz w:val="24"/>
          <w:szCs w:val="24"/>
          <w:highlight w:val="cyan"/>
        </w:rPr>
        <w:t>serum concentration of sICAM-1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B4BC4">
        <w:rPr>
          <w:rFonts w:ascii="Times New Roman" w:hAnsi="Times New Roman" w:cs="Times New Roman"/>
          <w:sz w:val="24"/>
          <w:szCs w:val="24"/>
          <w:highlight w:val="darkGreen"/>
        </w:rPr>
        <w:t>patients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FB4BC4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that in the </w:t>
      </w:r>
      <w:r w:rsidRPr="00FB4BC4">
        <w:rPr>
          <w:rFonts w:ascii="Times New Roman" w:hAnsi="Times New Roman" w:cs="Times New Roman"/>
          <w:sz w:val="24"/>
          <w:szCs w:val="24"/>
          <w:highlight w:val="darkGreen"/>
        </w:rPr>
        <w:t>controls</w:t>
      </w:r>
      <w:r w:rsidRPr="00C35E8F">
        <w:rPr>
          <w:rFonts w:ascii="Times New Roman" w:hAnsi="Times New Roman" w:cs="Times New Roman"/>
          <w:sz w:val="24"/>
          <w:szCs w:val="24"/>
        </w:rPr>
        <w:t>, and the tumor size was the independent pathological factor that was associated with the serum ICAM-1 level.</w:t>
      </w:r>
    </w:p>
    <w:p w14:paraId="791352AB" w14:textId="77777777" w:rsidR="004C01B3" w:rsidRDefault="004C01B3"/>
    <w:p w14:paraId="75576D34" w14:textId="77777777" w:rsidR="004C01B3" w:rsidRDefault="004C01B3"/>
    <w:p w14:paraId="360557F5" w14:textId="77777777" w:rsidR="004C01B3" w:rsidRPr="00C35E8F" w:rsidRDefault="004C01B3" w:rsidP="004C01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The </w:t>
      </w:r>
      <w:r w:rsidRPr="00FB4BC4">
        <w:rPr>
          <w:rFonts w:ascii="Times New Roman" w:hAnsi="Times New Roman" w:cs="Times New Roman"/>
          <w:sz w:val="24"/>
          <w:szCs w:val="24"/>
          <w:highlight w:val="cyan"/>
        </w:rPr>
        <w:t>tissue concentration of sICAM-1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B4BC4">
        <w:rPr>
          <w:rFonts w:ascii="Times New Roman" w:hAnsi="Times New Roman" w:cs="Times New Roman"/>
          <w:sz w:val="24"/>
          <w:szCs w:val="24"/>
          <w:highlight w:val="darkGreen"/>
        </w:rPr>
        <w:t>normal mucosa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FB4BC4">
        <w:rPr>
          <w:rFonts w:ascii="Times New Roman" w:hAnsi="Times New Roman" w:cs="Times New Roman"/>
          <w:sz w:val="24"/>
          <w:szCs w:val="24"/>
          <w:highlight w:val="red"/>
        </w:rPr>
        <w:t>significantly lower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that in the </w:t>
      </w:r>
      <w:r w:rsidRPr="00FB4BC4">
        <w:rPr>
          <w:rFonts w:ascii="Times New Roman" w:hAnsi="Times New Roman" w:cs="Times New Roman"/>
          <w:sz w:val="24"/>
          <w:szCs w:val="24"/>
          <w:highlight w:val="darkGreen"/>
        </w:rPr>
        <w:t>adenoma and the early carcinoma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060C136C" w14:textId="77777777" w:rsidR="004C01B3" w:rsidRDefault="004C01B3"/>
    <w:p w14:paraId="1851B94E" w14:textId="77777777" w:rsidR="004C01B3" w:rsidRDefault="004C01B3"/>
    <w:p w14:paraId="123E991D" w14:textId="77777777" w:rsidR="004C01B3" w:rsidRDefault="004C01B3"/>
    <w:p w14:paraId="0684B4B9" w14:textId="77777777" w:rsidR="00250776" w:rsidRDefault="00250776"/>
    <w:p w14:paraId="2C15BFC0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PMID:11745675</w:t>
      </w:r>
    </w:p>
    <w:p w14:paraId="5969F879" w14:textId="77777777" w:rsidR="00250776" w:rsidRDefault="00250776">
      <w:pPr>
        <w:rPr>
          <w:rFonts w:ascii="Times New Roman" w:hAnsi="Times New Roman" w:cs="Times New Roman"/>
        </w:rPr>
      </w:pPr>
    </w:p>
    <w:p w14:paraId="516E1DFC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380957">
        <w:rPr>
          <w:rFonts w:ascii="Times New Roman" w:hAnsi="Times New Roman" w:cs="Times New Roman"/>
          <w:sz w:val="24"/>
          <w:szCs w:val="24"/>
          <w:highlight w:val="darkGreen"/>
        </w:rPr>
        <w:t>Oesophageal</w:t>
      </w:r>
      <w:proofErr w:type="spellEnd"/>
      <w:r w:rsidRPr="00380957">
        <w:rPr>
          <w:rFonts w:ascii="Times New Roman" w:hAnsi="Times New Roman" w:cs="Times New Roman"/>
          <w:sz w:val="24"/>
          <w:szCs w:val="24"/>
          <w:highlight w:val="darkGreen"/>
        </w:rPr>
        <w:t xml:space="preserve"> basaloid squamous cell carcinoma (BSCC)</w:t>
      </w:r>
      <w:r w:rsidRPr="00C35E8F">
        <w:rPr>
          <w:rFonts w:ascii="Times New Roman" w:hAnsi="Times New Roman" w:cs="Times New Roman"/>
          <w:sz w:val="24"/>
          <w:szCs w:val="24"/>
        </w:rPr>
        <w:t xml:space="preserve"> is uncommon and has been reported to have a </w:t>
      </w:r>
      <w:r w:rsidRPr="00380957">
        <w:rPr>
          <w:rFonts w:ascii="Times New Roman" w:hAnsi="Times New Roman" w:cs="Times New Roman"/>
          <w:sz w:val="24"/>
          <w:szCs w:val="24"/>
          <w:highlight w:val="red"/>
        </w:rPr>
        <w:t>worse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380957">
        <w:rPr>
          <w:rFonts w:ascii="Times New Roman" w:hAnsi="Times New Roman" w:cs="Times New Roman"/>
          <w:sz w:val="24"/>
          <w:szCs w:val="24"/>
          <w:highlight w:val="cyan"/>
        </w:rPr>
        <w:t>prognosis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r w:rsidRPr="00380957">
        <w:rPr>
          <w:rFonts w:ascii="Times New Roman" w:hAnsi="Times New Roman" w:cs="Times New Roman"/>
          <w:sz w:val="24"/>
          <w:szCs w:val="24"/>
          <w:highlight w:val="darkGreen"/>
        </w:rPr>
        <w:t>squamous cell carcinomas (SCCs)</w:t>
      </w:r>
      <w:r w:rsidRPr="00C35E8F">
        <w:rPr>
          <w:rFonts w:ascii="Times New Roman" w:hAnsi="Times New Roman" w:cs="Times New Roman"/>
          <w:sz w:val="24"/>
          <w:szCs w:val="24"/>
        </w:rPr>
        <w:t xml:space="preserve">, but this 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has not been fully characterized.</w:t>
      </w:r>
    </w:p>
    <w:p w14:paraId="08813932" w14:textId="77777777" w:rsidR="00250776" w:rsidRDefault="00250776">
      <w:pPr>
        <w:rPr>
          <w:b/>
        </w:rPr>
      </w:pPr>
    </w:p>
    <w:p w14:paraId="607BF52D" w14:textId="77777777" w:rsidR="00250776" w:rsidRDefault="00250776">
      <w:pPr>
        <w:rPr>
          <w:b/>
        </w:rPr>
      </w:pPr>
    </w:p>
    <w:p w14:paraId="0E799A2A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12: The </w:t>
      </w:r>
      <w:r w:rsidRPr="00380957">
        <w:rPr>
          <w:rFonts w:ascii="Times New Roman" w:hAnsi="Times New Roman" w:cs="Times New Roman"/>
          <w:sz w:val="24"/>
          <w:szCs w:val="24"/>
          <w:highlight w:val="cyan"/>
        </w:rPr>
        <w:t>median MIB-1 score</w:t>
      </w:r>
      <w:r w:rsidRPr="00C35E8F">
        <w:rPr>
          <w:rFonts w:ascii="Times New Roman" w:hAnsi="Times New Roman" w:cs="Times New Roman"/>
          <w:sz w:val="24"/>
          <w:szCs w:val="24"/>
        </w:rPr>
        <w:t xml:space="preserve"> of </w:t>
      </w:r>
      <w:r w:rsidRPr="00380957">
        <w:rPr>
          <w:rFonts w:ascii="Times New Roman" w:hAnsi="Times New Roman" w:cs="Times New Roman"/>
          <w:sz w:val="24"/>
          <w:szCs w:val="24"/>
          <w:highlight w:val="darkGreen"/>
        </w:rPr>
        <w:t>BSCC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750 (range 400-858) and was </w:t>
      </w:r>
      <w:r w:rsidRPr="00380957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that of </w:t>
      </w:r>
      <w:r w:rsidRPr="00380957">
        <w:rPr>
          <w:rFonts w:ascii="Times New Roman" w:hAnsi="Times New Roman" w:cs="Times New Roman"/>
          <w:sz w:val="24"/>
          <w:szCs w:val="24"/>
          <w:highlight w:val="darkGreen"/>
        </w:rPr>
        <w:t>SCC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(p=0.003).</w:t>
      </w:r>
    </w:p>
    <w:p w14:paraId="6A1BF66D" w14:textId="77777777" w:rsidR="00250776" w:rsidRDefault="00250776">
      <w:pPr>
        <w:rPr>
          <w:b/>
        </w:rPr>
      </w:pPr>
    </w:p>
    <w:p w14:paraId="4DC9A424" w14:textId="77777777" w:rsidR="00250776" w:rsidRDefault="00250776">
      <w:pPr>
        <w:rPr>
          <w:b/>
        </w:rPr>
      </w:pPr>
    </w:p>
    <w:p w14:paraId="4BAACC2C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 xml:space="preserve">17: The </w:t>
      </w:r>
      <w:r w:rsidRPr="00380957">
        <w:rPr>
          <w:rFonts w:ascii="Times New Roman" w:hAnsi="Times New Roman" w:cs="Times New Roman"/>
          <w:highlight w:val="cyan"/>
        </w:rPr>
        <w:t>median survival</w:t>
      </w:r>
      <w:r w:rsidRPr="00C35E8F">
        <w:rPr>
          <w:rFonts w:ascii="Times New Roman" w:hAnsi="Times New Roman" w:cs="Times New Roman"/>
        </w:rPr>
        <w:t xml:space="preserve"> of </w:t>
      </w:r>
      <w:r w:rsidRPr="00380957">
        <w:rPr>
          <w:rFonts w:ascii="Times New Roman" w:hAnsi="Times New Roman" w:cs="Times New Roman"/>
          <w:highlight w:val="darkGreen"/>
        </w:rPr>
        <w:t xml:space="preserve">patients with </w:t>
      </w:r>
      <w:proofErr w:type="spellStart"/>
      <w:r w:rsidRPr="00380957">
        <w:rPr>
          <w:rFonts w:ascii="Times New Roman" w:hAnsi="Times New Roman" w:cs="Times New Roman"/>
          <w:highlight w:val="darkGreen"/>
        </w:rPr>
        <w:t>tumours</w:t>
      </w:r>
      <w:proofErr w:type="spellEnd"/>
      <w:r w:rsidRPr="00380957">
        <w:rPr>
          <w:rFonts w:ascii="Times New Roman" w:hAnsi="Times New Roman" w:cs="Times New Roman"/>
          <w:highlight w:val="darkGreen"/>
        </w:rPr>
        <w:t xml:space="preserve"> which had a high level of telomerase activity</w:t>
      </w:r>
      <w:r w:rsidRPr="00C35E8F">
        <w:rPr>
          <w:rFonts w:ascii="Times New Roman" w:hAnsi="Times New Roman" w:cs="Times New Roman"/>
        </w:rPr>
        <w:t xml:space="preserve"> was </w:t>
      </w:r>
      <w:r w:rsidRPr="00380957">
        <w:rPr>
          <w:rFonts w:ascii="Times New Roman" w:hAnsi="Times New Roman" w:cs="Times New Roman"/>
          <w:highlight w:val="red"/>
        </w:rPr>
        <w:t>significantly shorter</w:t>
      </w:r>
      <w:r w:rsidRPr="00C35E8F">
        <w:rPr>
          <w:rFonts w:ascii="Times New Roman" w:hAnsi="Times New Roman" w:cs="Times New Roman"/>
        </w:rPr>
        <w:t xml:space="preserve"> than </w:t>
      </w:r>
      <w:r w:rsidRPr="00380957">
        <w:rPr>
          <w:rFonts w:ascii="Times New Roman" w:hAnsi="Times New Roman" w:cs="Times New Roman"/>
          <w:highlight w:val="darkGreen"/>
        </w:rPr>
        <w:t>those with low levels of telomerase activity</w:t>
      </w:r>
      <w:r w:rsidRPr="00C35E8F">
        <w:rPr>
          <w:rFonts w:ascii="Times New Roman" w:hAnsi="Times New Roman" w:cs="Times New Roman"/>
        </w:rPr>
        <w:t xml:space="preserve"> (1 vs. 27 months) (p=0.001).</w:t>
      </w:r>
    </w:p>
    <w:p w14:paraId="72679EAE" w14:textId="77777777" w:rsidR="00250776" w:rsidRDefault="00250776">
      <w:pPr>
        <w:rPr>
          <w:rFonts w:ascii="Times New Roman" w:hAnsi="Times New Roman" w:cs="Times New Roman"/>
        </w:rPr>
      </w:pPr>
    </w:p>
    <w:p w14:paraId="0C3F6C3B" w14:textId="77777777" w:rsidR="00250776" w:rsidRDefault="00250776">
      <w:pPr>
        <w:rPr>
          <w:rFonts w:ascii="Times New Roman" w:hAnsi="Times New Roman" w:cs="Times New Roman"/>
        </w:rPr>
      </w:pPr>
    </w:p>
    <w:p w14:paraId="7827C003" w14:textId="77777777" w:rsidR="00250776" w:rsidRDefault="00250776">
      <w:pPr>
        <w:rPr>
          <w:rFonts w:ascii="Times New Roman" w:hAnsi="Times New Roman" w:cs="Times New Roman"/>
        </w:rPr>
      </w:pPr>
    </w:p>
    <w:p w14:paraId="27FE3637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PMID:15334691</w:t>
      </w:r>
    </w:p>
    <w:p w14:paraId="5E72B106" w14:textId="77777777" w:rsidR="00250776" w:rsidRDefault="00250776">
      <w:pPr>
        <w:rPr>
          <w:b/>
        </w:rPr>
      </w:pPr>
    </w:p>
    <w:p w14:paraId="70FE133C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5: RESULTS: </w:t>
      </w:r>
      <w:r w:rsidRPr="00326810">
        <w:rPr>
          <w:rFonts w:ascii="Times New Roman" w:hAnsi="Times New Roman" w:cs="Times New Roman"/>
          <w:sz w:val="24"/>
          <w:szCs w:val="24"/>
          <w:highlight w:val="cyan"/>
        </w:rPr>
        <w:t>Plasma VEGF levels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326810">
        <w:rPr>
          <w:rFonts w:ascii="Times New Roman" w:hAnsi="Times New Roman" w:cs="Times New Roman"/>
          <w:sz w:val="24"/>
          <w:szCs w:val="24"/>
          <w:highlight w:val="darkGreen"/>
        </w:rPr>
        <w:t>HCC patients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</w:t>
      </w:r>
      <w:r w:rsidRPr="00326810">
        <w:rPr>
          <w:rFonts w:ascii="Times New Roman" w:hAnsi="Times New Roman" w:cs="Times New Roman"/>
          <w:sz w:val="24"/>
          <w:szCs w:val="24"/>
          <w:highlight w:val="red"/>
        </w:rPr>
        <w:t>significantly elevated</w:t>
      </w:r>
      <w:r w:rsidRPr="00C35E8F">
        <w:rPr>
          <w:rFonts w:ascii="Times New Roman" w:hAnsi="Times New Roman" w:cs="Times New Roman"/>
          <w:sz w:val="24"/>
          <w:szCs w:val="24"/>
        </w:rPr>
        <w:t xml:space="preserve"> as compared to those in </w:t>
      </w:r>
      <w:r w:rsidRPr="00326810">
        <w:rPr>
          <w:rFonts w:ascii="Times New Roman" w:hAnsi="Times New Roman" w:cs="Times New Roman"/>
          <w:sz w:val="24"/>
          <w:szCs w:val="24"/>
          <w:highlight w:val="darkGreen"/>
        </w:rPr>
        <w:t>patients with benign liver lesions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 = 0.006) and in the normal controls (P = 0.003).</w:t>
      </w:r>
    </w:p>
    <w:p w14:paraId="5E34DFC1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78CBCD" w14:textId="77777777" w:rsidR="00250776" w:rsidRDefault="00250776">
      <w:pPr>
        <w:rPr>
          <w:b/>
        </w:rPr>
      </w:pPr>
    </w:p>
    <w:p w14:paraId="0E2F4567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10: </w:t>
      </w:r>
      <w:r w:rsidRPr="00326810">
        <w:rPr>
          <w:rFonts w:ascii="Times New Roman" w:hAnsi="Times New Roman" w:cs="Times New Roman"/>
          <w:sz w:val="24"/>
          <w:szCs w:val="24"/>
          <w:highlight w:val="darkGreen"/>
        </w:rPr>
        <w:t>The patients who achieved a partial or complete response to TACE therapy</w:t>
      </w:r>
      <w:r w:rsidRPr="00C35E8F">
        <w:rPr>
          <w:rFonts w:ascii="Times New Roman" w:hAnsi="Times New Roman" w:cs="Times New Roman"/>
          <w:sz w:val="24"/>
          <w:szCs w:val="24"/>
        </w:rPr>
        <w:t xml:space="preserve"> showed </w:t>
      </w:r>
      <w:r w:rsidRPr="00326810">
        <w:rPr>
          <w:rFonts w:ascii="Times New Roman" w:hAnsi="Times New Roman" w:cs="Times New Roman"/>
          <w:sz w:val="24"/>
          <w:szCs w:val="24"/>
          <w:highlight w:val="red"/>
        </w:rPr>
        <w:t>significantly less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326810">
        <w:rPr>
          <w:rFonts w:ascii="Times New Roman" w:hAnsi="Times New Roman" w:cs="Times New Roman"/>
          <w:sz w:val="24"/>
          <w:szCs w:val="24"/>
          <w:highlight w:val="cyan"/>
        </w:rPr>
        <w:t>pre-treatment P-VEGF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those </w:t>
      </w:r>
      <w:proofErr w:type="spellStart"/>
      <w:r w:rsidRPr="00326810">
        <w:rPr>
          <w:rFonts w:ascii="Times New Roman" w:hAnsi="Times New Roman" w:cs="Times New Roman"/>
          <w:sz w:val="24"/>
          <w:szCs w:val="24"/>
          <w:highlight w:val="darkGreen"/>
        </w:rPr>
        <w:t>nonresponders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(P = 0.025).</w:t>
      </w:r>
    </w:p>
    <w:p w14:paraId="4686304C" w14:textId="77777777" w:rsidR="00250776" w:rsidRDefault="00250776">
      <w:pPr>
        <w:rPr>
          <w:b/>
        </w:rPr>
      </w:pPr>
    </w:p>
    <w:p w14:paraId="24F7B013" w14:textId="77777777" w:rsidR="00250776" w:rsidRDefault="00250776">
      <w:pPr>
        <w:rPr>
          <w:b/>
        </w:rPr>
      </w:pPr>
    </w:p>
    <w:p w14:paraId="4D2A81EC" w14:textId="77777777" w:rsidR="00250776" w:rsidRPr="00250776" w:rsidRDefault="00250776">
      <w:pPr>
        <w:rPr>
          <w:b/>
        </w:rPr>
      </w:pPr>
    </w:p>
    <w:p w14:paraId="72C71D56" w14:textId="77777777" w:rsidR="004C01B3" w:rsidRDefault="004C01B3"/>
    <w:p w14:paraId="5BBD6DF1" w14:textId="77777777" w:rsidR="004C01B3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PMID:15709189</w:t>
      </w:r>
    </w:p>
    <w:p w14:paraId="0D2FA094" w14:textId="77777777" w:rsidR="00250776" w:rsidRDefault="00250776">
      <w:pPr>
        <w:rPr>
          <w:rFonts w:ascii="Times New Roman" w:hAnsi="Times New Roman" w:cs="Times New Roman"/>
        </w:rPr>
      </w:pPr>
    </w:p>
    <w:p w14:paraId="77300210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7: There was no significant difference in tumor angiogenesis or proliferative activity according to MDA-7/IL-24 status, but </w:t>
      </w:r>
      <w:r w:rsidRPr="00711A8D">
        <w:rPr>
          <w:rFonts w:ascii="Times New Roman" w:hAnsi="Times New Roman" w:cs="Times New Roman"/>
          <w:sz w:val="24"/>
          <w:szCs w:val="24"/>
          <w:highlight w:val="darkGreen"/>
        </w:rPr>
        <w:t>MDA-7/IL-24-high adenocarcinoma</w:t>
      </w:r>
      <w:r w:rsidRPr="00C35E8F">
        <w:rPr>
          <w:rFonts w:ascii="Times New Roman" w:hAnsi="Times New Roman" w:cs="Times New Roman"/>
          <w:sz w:val="24"/>
          <w:szCs w:val="24"/>
        </w:rPr>
        <w:t xml:space="preserve"> showed a </w:t>
      </w:r>
      <w:r w:rsidRPr="00711A8D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711A8D">
        <w:rPr>
          <w:rFonts w:ascii="Times New Roman" w:hAnsi="Times New Roman" w:cs="Times New Roman"/>
          <w:sz w:val="24"/>
          <w:szCs w:val="24"/>
          <w:highlight w:val="cyan"/>
        </w:rPr>
        <w:t>incidence of apoptotic tumor cell death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r w:rsidRPr="00711A8D">
        <w:rPr>
          <w:rFonts w:ascii="Times New Roman" w:hAnsi="Times New Roman" w:cs="Times New Roman"/>
          <w:sz w:val="24"/>
          <w:szCs w:val="24"/>
          <w:highlight w:val="darkGreen"/>
        </w:rPr>
        <w:t>MDA-7/IL-24-low adenocarcinoma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07CC17C7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B8D96D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</w:t>
      </w:r>
      <w:r w:rsidRPr="00711A8D">
        <w:rPr>
          <w:rFonts w:ascii="Times New Roman" w:hAnsi="Times New Roman" w:cs="Times New Roman"/>
          <w:sz w:val="24"/>
          <w:szCs w:val="24"/>
          <w:highlight w:val="darkGreen"/>
        </w:rPr>
        <w:t>MDA-7/IL-24-high patients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711A8D">
        <w:rPr>
          <w:rFonts w:ascii="Times New Roman" w:hAnsi="Times New Roman" w:cs="Times New Roman"/>
          <w:sz w:val="24"/>
          <w:szCs w:val="24"/>
          <w:highlight w:val="red"/>
        </w:rPr>
        <w:t>seemed to show a favorable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711A8D">
        <w:rPr>
          <w:rFonts w:ascii="Times New Roman" w:hAnsi="Times New Roman" w:cs="Times New Roman"/>
          <w:sz w:val="24"/>
          <w:szCs w:val="24"/>
          <w:highlight w:val="cyan"/>
        </w:rPr>
        <w:t>postoperative prognosis</w:t>
      </w:r>
      <w:r w:rsidRPr="00C35E8F">
        <w:rPr>
          <w:rFonts w:ascii="Times New Roman" w:hAnsi="Times New Roman" w:cs="Times New Roman"/>
          <w:sz w:val="24"/>
          <w:szCs w:val="24"/>
        </w:rPr>
        <w:t xml:space="preserve"> as compared with </w:t>
      </w:r>
      <w:r w:rsidRPr="00711A8D">
        <w:rPr>
          <w:rFonts w:ascii="Times New Roman" w:hAnsi="Times New Roman" w:cs="Times New Roman"/>
          <w:sz w:val="24"/>
          <w:szCs w:val="24"/>
          <w:highlight w:val="darkGreen"/>
        </w:rPr>
        <w:t>MDA-7/IL-24-low patients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(5-year survival rates, 75.9% and 62.0%, respectively), although the difference did not reach a statistical significance (P = 0.061).</w:t>
      </w:r>
    </w:p>
    <w:p w14:paraId="3D7A03EA" w14:textId="77777777" w:rsidR="00250776" w:rsidRDefault="00250776"/>
    <w:p w14:paraId="0CF4EF45" w14:textId="77777777" w:rsidR="00250776" w:rsidRDefault="00250776"/>
    <w:p w14:paraId="2B8BD394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PMID:15824527</w:t>
      </w:r>
    </w:p>
    <w:p w14:paraId="2E40A05F" w14:textId="77777777" w:rsidR="00250776" w:rsidRDefault="00250776">
      <w:pPr>
        <w:rPr>
          <w:rFonts w:ascii="Times New Roman" w:hAnsi="Times New Roman" w:cs="Times New Roman"/>
        </w:rPr>
      </w:pPr>
    </w:p>
    <w:p w14:paraId="00551A8E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</w:t>
      </w:r>
      <w:r w:rsidRPr="00472A4C">
        <w:rPr>
          <w:rFonts w:ascii="Times New Roman" w:hAnsi="Times New Roman" w:cs="Times New Roman"/>
          <w:sz w:val="24"/>
          <w:szCs w:val="24"/>
          <w:highlight w:val="cyan"/>
        </w:rPr>
        <w:t>MMP-9 mRNA expression in lymphocytes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tended to be </w:t>
      </w:r>
      <w:r w:rsidRPr="00472A4C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472A4C">
        <w:rPr>
          <w:rFonts w:ascii="Times New Roman" w:hAnsi="Times New Roman" w:cs="Times New Roman"/>
          <w:sz w:val="24"/>
          <w:szCs w:val="24"/>
          <w:highlight w:val="darkGreen"/>
        </w:rPr>
        <w:t>malignant pleural effusions of lung cancer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in </w:t>
      </w:r>
      <w:r w:rsidRPr="00C60B4E">
        <w:rPr>
          <w:rFonts w:ascii="Times New Roman" w:hAnsi="Times New Roman" w:cs="Times New Roman"/>
          <w:sz w:val="24"/>
          <w:szCs w:val="24"/>
          <w:highlight w:val="darkGreen"/>
        </w:rPr>
        <w:t>the other group</w:t>
      </w:r>
      <w:r w:rsidRPr="00C35E8F">
        <w:rPr>
          <w:rFonts w:ascii="Times New Roman" w:hAnsi="Times New Roman" w:cs="Times New Roman"/>
          <w:sz w:val="24"/>
          <w:szCs w:val="24"/>
        </w:rPr>
        <w:t>s without reaching statistical significance.</w:t>
      </w:r>
    </w:p>
    <w:p w14:paraId="5BE87C58" w14:textId="77777777" w:rsidR="00250776" w:rsidRDefault="00250776"/>
    <w:p w14:paraId="00F7361C" w14:textId="77777777" w:rsidR="00250776" w:rsidRDefault="00250776"/>
    <w:p w14:paraId="26E36E85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11: CONCLUSIONS: </w:t>
      </w:r>
      <w:r w:rsidRPr="00C60B4E">
        <w:rPr>
          <w:rFonts w:ascii="Times New Roman" w:hAnsi="Times New Roman" w:cs="Times New Roman"/>
          <w:sz w:val="24"/>
          <w:szCs w:val="24"/>
          <w:highlight w:val="cyan"/>
        </w:rPr>
        <w:t>MMP-9</w:t>
      </w:r>
      <w:r w:rsidRPr="00C35E8F">
        <w:rPr>
          <w:rFonts w:ascii="Times New Roman" w:hAnsi="Times New Roman" w:cs="Times New Roman"/>
          <w:sz w:val="24"/>
          <w:szCs w:val="24"/>
        </w:rPr>
        <w:t xml:space="preserve"> is </w:t>
      </w:r>
      <w:r w:rsidRPr="007E2132">
        <w:rPr>
          <w:rFonts w:ascii="Times New Roman" w:hAnsi="Times New Roman" w:cs="Times New Roman"/>
          <w:sz w:val="24"/>
          <w:szCs w:val="24"/>
          <w:highlight w:val="red"/>
        </w:rPr>
        <w:t>increased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7E2132">
        <w:rPr>
          <w:rFonts w:ascii="Times New Roman" w:hAnsi="Times New Roman" w:cs="Times New Roman"/>
          <w:sz w:val="24"/>
          <w:szCs w:val="24"/>
          <w:highlight w:val="darkGreen"/>
        </w:rPr>
        <w:t>tuberculous pleural effusions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Pr="007E2132">
        <w:rPr>
          <w:rFonts w:ascii="Times New Roman" w:hAnsi="Times New Roman" w:cs="Times New Roman"/>
          <w:sz w:val="24"/>
          <w:szCs w:val="24"/>
          <w:highlight w:val="darkGreen"/>
        </w:rPr>
        <w:t>transudates and malignant pleural effusions of lung cancer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and is produced predominantly by epithelioid cells in the granulomas of tuberculous pleural tissues.</w:t>
      </w:r>
    </w:p>
    <w:p w14:paraId="7E13AD72" w14:textId="77777777" w:rsidR="00250776" w:rsidRDefault="00250776"/>
    <w:p w14:paraId="53F1DE8B" w14:textId="77777777" w:rsidR="00250776" w:rsidRDefault="00250776"/>
    <w:p w14:paraId="00F360ED" w14:textId="77777777" w:rsidR="00250776" w:rsidRDefault="00250776"/>
    <w:p w14:paraId="13DA2331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PMID:15864644</w:t>
      </w:r>
    </w:p>
    <w:p w14:paraId="3284C008" w14:textId="77777777" w:rsidR="00250776" w:rsidRDefault="00250776">
      <w:pPr>
        <w:rPr>
          <w:rFonts w:ascii="Times New Roman" w:hAnsi="Times New Roman" w:cs="Times New Roman"/>
        </w:rPr>
      </w:pPr>
    </w:p>
    <w:p w14:paraId="29C7BED9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6: RESULTS: </w:t>
      </w:r>
      <w:r w:rsidRPr="0019494B">
        <w:rPr>
          <w:rFonts w:ascii="Times New Roman" w:hAnsi="Times New Roman" w:cs="Times New Roman"/>
          <w:sz w:val="24"/>
          <w:szCs w:val="24"/>
          <w:highlight w:val="cyan"/>
        </w:rPr>
        <w:t>Characteristics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</w:t>
      </w:r>
      <w:r w:rsidRPr="0019494B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C35E8F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>p53-negative</w:t>
      </w:r>
      <w:r w:rsidRPr="00C35E8F">
        <w:rPr>
          <w:rFonts w:ascii="Times New Roman" w:hAnsi="Times New Roman" w:cs="Times New Roman"/>
          <w:sz w:val="24"/>
          <w:szCs w:val="24"/>
        </w:rPr>
        <w:t xml:space="preserve"> and </w:t>
      </w:r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 xml:space="preserve">p53-positive </w:t>
      </w:r>
      <w:proofErr w:type="spellStart"/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>tumours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(all P&amp;gt;0.05).</w:t>
      </w:r>
    </w:p>
    <w:p w14:paraId="6EF1550C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58971F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7: In univariate analyses, </w:t>
      </w:r>
      <w:r w:rsidRPr="0019494B">
        <w:rPr>
          <w:rFonts w:ascii="Times New Roman" w:hAnsi="Times New Roman" w:cs="Times New Roman"/>
          <w:sz w:val="24"/>
          <w:szCs w:val="24"/>
          <w:highlight w:val="cyan"/>
        </w:rPr>
        <w:t>R</w:t>
      </w:r>
      <w:r w:rsidRPr="00C35E8F">
        <w:rPr>
          <w:rFonts w:ascii="Times New Roman" w:hAnsi="Times New Roman" w:cs="Times New Roman"/>
          <w:sz w:val="24"/>
          <w:szCs w:val="24"/>
        </w:rPr>
        <w:t xml:space="preserve"> (39% vs 26%, P=0.208), </w:t>
      </w:r>
      <w:r w:rsidRPr="0019494B">
        <w:rPr>
          <w:rFonts w:ascii="Times New Roman" w:hAnsi="Times New Roman" w:cs="Times New Roman"/>
          <w:sz w:val="24"/>
          <w:szCs w:val="24"/>
          <w:highlight w:val="cyan"/>
        </w:rPr>
        <w:t>CB</w:t>
      </w:r>
      <w:r w:rsidRPr="00C35E8F">
        <w:rPr>
          <w:rFonts w:ascii="Times New Roman" w:hAnsi="Times New Roman" w:cs="Times New Roman"/>
          <w:sz w:val="24"/>
          <w:szCs w:val="24"/>
        </w:rPr>
        <w:t xml:space="preserve"> (70% vs 57%, P=0.218), </w:t>
      </w:r>
      <w:r w:rsidRPr="0019494B">
        <w:rPr>
          <w:rFonts w:ascii="Times New Roman" w:hAnsi="Times New Roman" w:cs="Times New Roman"/>
          <w:sz w:val="24"/>
          <w:szCs w:val="24"/>
          <w:highlight w:val="cyan"/>
        </w:rPr>
        <w:t>PFS</w:t>
      </w:r>
      <w:r w:rsidRPr="00C35E8F">
        <w:rPr>
          <w:rFonts w:ascii="Times New Roman" w:hAnsi="Times New Roman" w:cs="Times New Roman"/>
          <w:sz w:val="24"/>
          <w:szCs w:val="24"/>
        </w:rPr>
        <w:t xml:space="preserve"> (6.2 months vs 4.2 months, P=0.186) and </w:t>
      </w:r>
      <w:r w:rsidRPr="0019494B">
        <w:rPr>
          <w:rFonts w:ascii="Times New Roman" w:hAnsi="Times New Roman" w:cs="Times New Roman"/>
          <w:sz w:val="24"/>
          <w:szCs w:val="24"/>
          <w:highlight w:val="cyan"/>
        </w:rPr>
        <w:t>OAS</w:t>
      </w:r>
      <w:r w:rsidRPr="00C35E8F">
        <w:rPr>
          <w:rFonts w:ascii="Times New Roman" w:hAnsi="Times New Roman" w:cs="Times New Roman"/>
          <w:sz w:val="24"/>
          <w:szCs w:val="24"/>
        </w:rPr>
        <w:t xml:space="preserve"> (23.8 months vs 23.2 months, P=0.650) were </w:t>
      </w:r>
      <w:r w:rsidRPr="0019494B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C35E8F">
        <w:rPr>
          <w:rFonts w:ascii="Times New Roman" w:hAnsi="Times New Roman" w:cs="Times New Roman"/>
          <w:sz w:val="24"/>
          <w:szCs w:val="24"/>
        </w:rPr>
        <w:t xml:space="preserve"> for </w:t>
      </w:r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 xml:space="preserve">p53-positive </w:t>
      </w:r>
      <w:proofErr w:type="spellStart"/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>tumours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and </w:t>
      </w:r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 xml:space="preserve">p53-negative </w:t>
      </w:r>
      <w:proofErr w:type="spellStart"/>
      <w:r w:rsidRPr="0019494B">
        <w:rPr>
          <w:rFonts w:ascii="Times New Roman" w:hAnsi="Times New Roman" w:cs="Times New Roman"/>
          <w:sz w:val="24"/>
          <w:szCs w:val="24"/>
          <w:highlight w:val="darkGreen"/>
        </w:rPr>
        <w:t>tumours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>, respectively.</w:t>
      </w:r>
    </w:p>
    <w:p w14:paraId="50AA55C1" w14:textId="77777777" w:rsidR="00250776" w:rsidRDefault="00250776"/>
    <w:p w14:paraId="31A8B09F" w14:textId="77777777" w:rsidR="00250776" w:rsidRDefault="00250776"/>
    <w:p w14:paraId="2F8C7FA1" w14:textId="77777777" w:rsidR="00250776" w:rsidRDefault="00250776"/>
    <w:p w14:paraId="3C092259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PMID:17075975</w:t>
      </w:r>
    </w:p>
    <w:p w14:paraId="45778886" w14:textId="77777777" w:rsidR="00250776" w:rsidRDefault="00250776">
      <w:pPr>
        <w:rPr>
          <w:rFonts w:ascii="Times New Roman" w:hAnsi="Times New Roman" w:cs="Times New Roman"/>
        </w:rPr>
      </w:pPr>
    </w:p>
    <w:p w14:paraId="15BD4E81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High level expression of CCL20 and its receptor CCR6 in HCC and CRLM with </w:t>
      </w:r>
      <w:r w:rsidRPr="00447C87">
        <w:rPr>
          <w:rFonts w:ascii="Times New Roman" w:hAnsi="Times New Roman" w:cs="Times New Roman"/>
          <w:sz w:val="24"/>
          <w:szCs w:val="24"/>
          <w:highlight w:val="red"/>
        </w:rPr>
        <w:t>marked up-regulation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of </w:t>
      </w:r>
      <w:r w:rsidRPr="00447C87">
        <w:rPr>
          <w:rFonts w:ascii="Times New Roman" w:hAnsi="Times New Roman" w:cs="Times New Roman"/>
          <w:sz w:val="24"/>
          <w:szCs w:val="24"/>
          <w:highlight w:val="cyan"/>
        </w:rPr>
        <w:t>CCL20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447C87">
        <w:rPr>
          <w:rFonts w:ascii="Times New Roman" w:hAnsi="Times New Roman" w:cs="Times New Roman"/>
          <w:sz w:val="24"/>
          <w:szCs w:val="24"/>
          <w:highlight w:val="darkGreen"/>
        </w:rPr>
        <w:t>CRLM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relation to </w:t>
      </w:r>
      <w:r w:rsidRPr="00447C87">
        <w:rPr>
          <w:rFonts w:ascii="Times New Roman" w:hAnsi="Times New Roman" w:cs="Times New Roman"/>
          <w:sz w:val="24"/>
          <w:szCs w:val="24"/>
          <w:highlight w:val="darkGreen"/>
        </w:rPr>
        <w:t>HCC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indicates involvement of the CCL20/CCR6 ligand-receptor pair in the carcinogenesis and progression of hepatic malignancies.</w:t>
      </w:r>
    </w:p>
    <w:p w14:paraId="1A796BD4" w14:textId="77777777" w:rsidR="00250776" w:rsidRDefault="00250776"/>
    <w:p w14:paraId="3F2A6A00" w14:textId="77777777" w:rsidR="00250776" w:rsidRDefault="00250776"/>
    <w:p w14:paraId="59314E80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PMID:17711569</w:t>
      </w:r>
    </w:p>
    <w:p w14:paraId="539D6FCC" w14:textId="77777777" w:rsidR="00250776" w:rsidRDefault="00250776"/>
    <w:p w14:paraId="59D6C325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lastRenderedPageBreak/>
        <w:t xml:space="preserve">5: RESULTS: </w:t>
      </w:r>
      <w:r w:rsidRPr="00634716">
        <w:rPr>
          <w:rFonts w:ascii="Times New Roman" w:hAnsi="Times New Roman" w:cs="Times New Roman"/>
          <w:sz w:val="24"/>
          <w:szCs w:val="24"/>
          <w:highlight w:val="darkGreen"/>
        </w:rPr>
        <w:t>Cancer patients with the presence of Bmi-1 mRNA in plasma</w:t>
      </w:r>
      <w:r w:rsidRPr="00C35E8F">
        <w:rPr>
          <w:rFonts w:ascii="Times New Roman" w:hAnsi="Times New Roman" w:cs="Times New Roman"/>
          <w:sz w:val="24"/>
          <w:szCs w:val="24"/>
        </w:rPr>
        <w:t xml:space="preserve"> had </w:t>
      </w:r>
      <w:r w:rsidRPr="00634716">
        <w:rPr>
          <w:rFonts w:ascii="Times New Roman" w:hAnsi="Times New Roman" w:cs="Times New Roman"/>
          <w:sz w:val="24"/>
          <w:szCs w:val="24"/>
          <w:highlight w:val="red"/>
        </w:rPr>
        <w:t>higher levels</w:t>
      </w:r>
      <w:r w:rsidRPr="00C35E8F">
        <w:rPr>
          <w:rFonts w:ascii="Times New Roman" w:hAnsi="Times New Roman" w:cs="Times New Roman"/>
          <w:sz w:val="24"/>
          <w:szCs w:val="24"/>
        </w:rPr>
        <w:t xml:space="preserve"> of </w:t>
      </w:r>
      <w:r w:rsidRPr="00634716">
        <w:rPr>
          <w:rFonts w:ascii="Times New Roman" w:hAnsi="Times New Roman" w:cs="Times New Roman"/>
          <w:sz w:val="24"/>
          <w:szCs w:val="24"/>
          <w:highlight w:val="cyan"/>
        </w:rPr>
        <w:t>Bmi-1 expression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r w:rsidRPr="00634716">
        <w:rPr>
          <w:rFonts w:ascii="Times New Roman" w:hAnsi="Times New Roman" w:cs="Times New Roman"/>
          <w:sz w:val="24"/>
          <w:szCs w:val="24"/>
          <w:highlight w:val="darkGreen"/>
        </w:rPr>
        <w:t>healthy controls with Bmi-1 mRNA in plasma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1F093AB6" w14:textId="77777777" w:rsidR="00250776" w:rsidRDefault="00250776"/>
    <w:p w14:paraId="401E0A8B" w14:textId="77777777" w:rsidR="00250776" w:rsidRDefault="00250776"/>
    <w:p w14:paraId="5B8759B3" w14:textId="77777777" w:rsidR="00250776" w:rsidRDefault="00250776"/>
    <w:p w14:paraId="728914BF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PMID:19142970</w:t>
      </w:r>
    </w:p>
    <w:p w14:paraId="0FEDD2BC" w14:textId="77777777" w:rsidR="00250776" w:rsidRDefault="00250776">
      <w:pPr>
        <w:rPr>
          <w:rFonts w:ascii="Times New Roman" w:hAnsi="Times New Roman" w:cs="Times New Roman"/>
        </w:rPr>
      </w:pPr>
    </w:p>
    <w:p w14:paraId="31BA26C7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3: We identified </w:t>
      </w:r>
      <w:r w:rsidRPr="0087269B">
        <w:rPr>
          <w:rFonts w:ascii="Times New Roman" w:hAnsi="Times New Roman" w:cs="Times New Roman"/>
          <w:sz w:val="24"/>
          <w:szCs w:val="24"/>
          <w:highlight w:val="cyan"/>
        </w:rPr>
        <w:t>22 protein spots whose intensity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87269B">
        <w:rPr>
          <w:rFonts w:ascii="Times New Roman" w:hAnsi="Times New Roman" w:cs="Times New Roman"/>
          <w:sz w:val="24"/>
          <w:szCs w:val="24"/>
          <w:highlight w:val="red"/>
        </w:rPr>
        <w:t>statistically different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87269B">
        <w:rPr>
          <w:rFonts w:ascii="Times New Roman" w:hAnsi="Times New Roman" w:cs="Times New Roman"/>
          <w:sz w:val="24"/>
          <w:szCs w:val="24"/>
          <w:highlight w:val="darkGreen"/>
        </w:rPr>
        <w:t>between ESCC cases with good</w:t>
      </w:r>
      <w:r w:rsidRPr="00C35E8F">
        <w:rPr>
          <w:rFonts w:ascii="Times New Roman" w:hAnsi="Times New Roman" w:cs="Times New Roman"/>
          <w:sz w:val="24"/>
          <w:szCs w:val="24"/>
        </w:rPr>
        <w:t xml:space="preserve"> (N = 9; survived more than 5 years without evidence of recurrence) and </w:t>
      </w:r>
      <w:r w:rsidRPr="0087269B">
        <w:rPr>
          <w:rFonts w:ascii="Times New Roman" w:hAnsi="Times New Roman" w:cs="Times New Roman"/>
          <w:sz w:val="24"/>
          <w:szCs w:val="24"/>
          <w:highlight w:val="darkGreen"/>
        </w:rPr>
        <w:t xml:space="preserve">poor (N = 24; died within 2 years </w:t>
      </w:r>
      <w:proofErr w:type="spellStart"/>
      <w:r w:rsidRPr="0087269B">
        <w:rPr>
          <w:rFonts w:ascii="Times New Roman" w:hAnsi="Times New Roman" w:cs="Times New Roman"/>
          <w:sz w:val="24"/>
          <w:szCs w:val="24"/>
          <w:highlight w:val="darkGreen"/>
        </w:rPr>
        <w:t>postsurgery</w:t>
      </w:r>
      <w:proofErr w:type="spellEnd"/>
      <w:r w:rsidRPr="0087269B">
        <w:rPr>
          <w:rFonts w:ascii="Times New Roman" w:hAnsi="Times New Roman" w:cs="Times New Roman"/>
          <w:sz w:val="24"/>
          <w:szCs w:val="24"/>
          <w:highlight w:val="darkGreen"/>
        </w:rPr>
        <w:t>) prognosis</w:t>
      </w:r>
      <w:r w:rsidRPr="00C35E8F">
        <w:rPr>
          <w:rFonts w:ascii="Times New Roman" w:hAnsi="Times New Roman" w:cs="Times New Roman"/>
          <w:sz w:val="24"/>
          <w:szCs w:val="24"/>
        </w:rPr>
        <w:t>, within the patient group that had two or more lymph node metastases.</w:t>
      </w:r>
    </w:p>
    <w:p w14:paraId="4D6E67C6" w14:textId="77777777" w:rsidR="00250776" w:rsidRDefault="00250776">
      <w:pPr>
        <w:rPr>
          <w:rFonts w:ascii="Times New Roman" w:hAnsi="Times New Roman" w:cs="Times New Roman"/>
        </w:rPr>
      </w:pPr>
    </w:p>
    <w:p w14:paraId="1F8FFBB6" w14:textId="77777777" w:rsidR="00250776" w:rsidRDefault="00250776">
      <w:pPr>
        <w:rPr>
          <w:rFonts w:ascii="Times New Roman" w:hAnsi="Times New Roman" w:cs="Times New Roman"/>
        </w:rPr>
      </w:pPr>
    </w:p>
    <w:p w14:paraId="71B8345B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9: It is noteworthy that the </w:t>
      </w:r>
      <w:r w:rsidRPr="0087269B">
        <w:rPr>
          <w:rFonts w:ascii="Times New Roman" w:hAnsi="Times New Roman" w:cs="Times New Roman"/>
          <w:sz w:val="24"/>
          <w:szCs w:val="24"/>
          <w:highlight w:val="cyan"/>
        </w:rPr>
        <w:t>prognostic value</w:t>
      </w:r>
      <w:r w:rsidRPr="00C35E8F">
        <w:rPr>
          <w:rFonts w:ascii="Times New Roman" w:hAnsi="Times New Roman" w:cs="Times New Roman"/>
          <w:sz w:val="24"/>
          <w:szCs w:val="24"/>
        </w:rPr>
        <w:t xml:space="preserve"> of </w:t>
      </w:r>
      <w:r w:rsidRPr="0087269B">
        <w:rPr>
          <w:rFonts w:ascii="Times New Roman" w:hAnsi="Times New Roman" w:cs="Times New Roman"/>
          <w:sz w:val="24"/>
          <w:szCs w:val="24"/>
          <w:highlight w:val="darkGreen"/>
        </w:rPr>
        <w:t>TGM3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shown to be </w:t>
      </w:r>
      <w:r w:rsidRPr="0087269B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those of </w:t>
      </w:r>
      <w:r w:rsidRPr="0087269B">
        <w:rPr>
          <w:rFonts w:ascii="Times New Roman" w:hAnsi="Times New Roman" w:cs="Times New Roman"/>
          <w:sz w:val="24"/>
          <w:szCs w:val="24"/>
          <w:highlight w:val="darkGreen"/>
        </w:rPr>
        <w:t>the lymph node metastasis, intramural metastasis and vascular invasion status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42BD6C96" w14:textId="77777777" w:rsidR="00250776" w:rsidRDefault="00250776">
      <w:pPr>
        <w:rPr>
          <w:rFonts w:ascii="Times New Roman" w:hAnsi="Times New Roman" w:cs="Times New Roman"/>
        </w:rPr>
      </w:pPr>
    </w:p>
    <w:p w14:paraId="77FB9520" w14:textId="77777777" w:rsidR="00250776" w:rsidRDefault="00250776">
      <w:pPr>
        <w:rPr>
          <w:rFonts w:ascii="Times New Roman" w:hAnsi="Times New Roman" w:cs="Times New Roman"/>
        </w:rPr>
      </w:pPr>
    </w:p>
    <w:p w14:paraId="0994D647" w14:textId="77777777" w:rsidR="00250776" w:rsidRDefault="00250776">
      <w:pPr>
        <w:rPr>
          <w:rFonts w:ascii="Times New Roman" w:hAnsi="Times New Roman" w:cs="Times New Roman"/>
        </w:rPr>
      </w:pPr>
    </w:p>
    <w:p w14:paraId="2DED19C4" w14:textId="77777777" w:rsidR="00250776" w:rsidRDefault="00250776">
      <w:pPr>
        <w:rPr>
          <w:rFonts w:ascii="Times New Roman" w:hAnsi="Times New Roman" w:cs="Times New Roman"/>
        </w:rPr>
      </w:pPr>
    </w:p>
    <w:p w14:paraId="7C0241FA" w14:textId="77777777" w:rsidR="00250776" w:rsidRDefault="00250776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PMID:19186007</w:t>
      </w:r>
    </w:p>
    <w:p w14:paraId="7DAA027C" w14:textId="77777777" w:rsidR="00250776" w:rsidRDefault="00250776">
      <w:pPr>
        <w:rPr>
          <w:rFonts w:ascii="Times New Roman" w:hAnsi="Times New Roman" w:cs="Times New Roman"/>
        </w:rPr>
      </w:pPr>
    </w:p>
    <w:p w14:paraId="7E2E5A2F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The </w:t>
      </w:r>
      <w:r w:rsidRPr="00775F8A">
        <w:rPr>
          <w:rFonts w:ascii="Times New Roman" w:hAnsi="Times New Roman" w:cs="Times New Roman"/>
          <w:sz w:val="24"/>
          <w:szCs w:val="24"/>
          <w:highlight w:val="cyan"/>
        </w:rPr>
        <w:t xml:space="preserve">expression levels of </w:t>
      </w:r>
      <w:proofErr w:type="spellStart"/>
      <w:r w:rsidRPr="00775F8A">
        <w:rPr>
          <w:rFonts w:ascii="Times New Roman" w:hAnsi="Times New Roman" w:cs="Times New Roman"/>
          <w:sz w:val="24"/>
          <w:szCs w:val="24"/>
          <w:highlight w:val="cyan"/>
        </w:rPr>
        <w:t>survivin</w:t>
      </w:r>
      <w:proofErr w:type="spellEnd"/>
      <w:r w:rsidRPr="00775F8A">
        <w:rPr>
          <w:rFonts w:ascii="Times New Roman" w:hAnsi="Times New Roman" w:cs="Times New Roman"/>
          <w:sz w:val="24"/>
          <w:szCs w:val="24"/>
          <w:highlight w:val="cyan"/>
        </w:rPr>
        <w:t xml:space="preserve"> and survivin-DeltaEx3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775F8A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775F8A">
        <w:rPr>
          <w:rFonts w:ascii="Times New Roman" w:hAnsi="Times New Roman" w:cs="Times New Roman"/>
          <w:sz w:val="24"/>
          <w:szCs w:val="24"/>
          <w:highlight w:val="darkGreen"/>
        </w:rPr>
        <w:t>neoplastic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775F8A">
        <w:rPr>
          <w:rFonts w:ascii="Times New Roman" w:hAnsi="Times New Roman" w:cs="Times New Roman"/>
          <w:sz w:val="24"/>
          <w:szCs w:val="24"/>
          <w:highlight w:val="darkGreen"/>
        </w:rPr>
        <w:t>non-neoplastic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(P&amp;lt;0.001) and both the </w:t>
      </w:r>
      <w:r w:rsidRPr="00775F8A">
        <w:rPr>
          <w:rFonts w:ascii="Times New Roman" w:hAnsi="Times New Roman" w:cs="Times New Roman"/>
          <w:sz w:val="24"/>
          <w:szCs w:val="24"/>
          <w:highlight w:val="cyan"/>
        </w:rPr>
        <w:t>sensitivity and specificity</w:t>
      </w:r>
      <w:r w:rsidRPr="00C35E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5F8A">
        <w:rPr>
          <w:rFonts w:ascii="Times New Roman" w:hAnsi="Times New Roman" w:cs="Times New Roman"/>
          <w:sz w:val="24"/>
          <w:szCs w:val="24"/>
          <w:highlight w:val="darkGreen"/>
        </w:rPr>
        <w:t>survivin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were </w:t>
      </w:r>
      <w:r w:rsidRPr="00775F8A">
        <w:rPr>
          <w:rFonts w:ascii="Times New Roman" w:hAnsi="Times New Roman" w:cs="Times New Roman"/>
          <w:sz w:val="24"/>
          <w:szCs w:val="24"/>
          <w:highlight w:val="red"/>
        </w:rPr>
        <w:t>superior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to </w:t>
      </w:r>
      <w:r w:rsidRPr="00775F8A">
        <w:rPr>
          <w:rFonts w:ascii="Times New Roman" w:hAnsi="Times New Roman" w:cs="Times New Roman"/>
          <w:sz w:val="24"/>
          <w:szCs w:val="24"/>
          <w:highlight w:val="darkGreen"/>
        </w:rPr>
        <w:t>survivin-DeltaEx3</w:t>
      </w:r>
      <w:r w:rsidRPr="00C35E8F">
        <w:rPr>
          <w:rFonts w:ascii="Times New Roman" w:hAnsi="Times New Roman" w:cs="Times New Roman"/>
          <w:sz w:val="24"/>
          <w:szCs w:val="24"/>
        </w:rPr>
        <w:t xml:space="preserve"> (83% and 75% for 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survivin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and 76% and 64% for survivin-DeltaEx3, respectively).</w:t>
      </w:r>
    </w:p>
    <w:p w14:paraId="5346C91D" w14:textId="77777777" w:rsidR="00250776" w:rsidRDefault="00250776">
      <w:pPr>
        <w:rPr>
          <w:rFonts w:ascii="Times New Roman" w:hAnsi="Times New Roman" w:cs="Times New Roman"/>
        </w:rPr>
      </w:pPr>
    </w:p>
    <w:p w14:paraId="5D9E4A1B" w14:textId="77777777" w:rsidR="00250776" w:rsidRDefault="00250776">
      <w:pPr>
        <w:rPr>
          <w:rFonts w:ascii="Times New Roman" w:hAnsi="Times New Roman" w:cs="Times New Roman"/>
        </w:rPr>
      </w:pPr>
    </w:p>
    <w:p w14:paraId="1C8DCF38" w14:textId="77777777" w:rsidR="00250776" w:rsidRDefault="00250776">
      <w:pPr>
        <w:rPr>
          <w:rFonts w:ascii="Times New Roman" w:hAnsi="Times New Roman" w:cs="Times New Roman"/>
        </w:rPr>
      </w:pPr>
    </w:p>
    <w:p w14:paraId="07534FEB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>PMID:20828513</w:t>
      </w:r>
    </w:p>
    <w:p w14:paraId="222DA32B" w14:textId="77777777" w:rsidR="00250776" w:rsidRDefault="00250776"/>
    <w:p w14:paraId="4BD97652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3: RESULTS: Immunohistochemistry data suggested that </w:t>
      </w:r>
      <w:r w:rsidRPr="008D47D0">
        <w:rPr>
          <w:rFonts w:ascii="Times New Roman" w:hAnsi="Times New Roman" w:cs="Times New Roman"/>
          <w:sz w:val="24"/>
          <w:szCs w:val="24"/>
          <w:highlight w:val="cyan"/>
        </w:rPr>
        <w:t>AQP1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8D47D0">
        <w:rPr>
          <w:rFonts w:ascii="Times New Roman" w:hAnsi="Times New Roman" w:cs="Times New Roman"/>
          <w:sz w:val="24"/>
          <w:szCs w:val="24"/>
          <w:highlight w:val="red"/>
        </w:rPr>
        <w:t>expressed in both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 xml:space="preserve">nasopharyngeal </w:t>
      </w:r>
      <w:proofErr w:type="spellStart"/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>tumour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and </w:t>
      </w:r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>normal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>tumour</w:t>
      </w:r>
      <w:proofErr w:type="spellEnd"/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 xml:space="preserve">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stained </w:t>
      </w:r>
      <w:r w:rsidRPr="008D47D0">
        <w:rPr>
          <w:rFonts w:ascii="Times New Roman" w:hAnsi="Times New Roman" w:cs="Times New Roman"/>
          <w:sz w:val="24"/>
          <w:szCs w:val="24"/>
          <w:highlight w:val="red"/>
        </w:rPr>
        <w:t>a lot stronger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proofErr w:type="spellStart"/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>nontumour</w:t>
      </w:r>
      <w:proofErr w:type="spellEnd"/>
      <w:r w:rsidRPr="008D47D0">
        <w:rPr>
          <w:rFonts w:ascii="Times New Roman" w:hAnsi="Times New Roman" w:cs="Times New Roman"/>
          <w:sz w:val="24"/>
          <w:szCs w:val="24"/>
          <w:highlight w:val="darkGreen"/>
        </w:rPr>
        <w:t xml:space="preserve"> tissues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709D0F7D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68173C" w14:textId="77777777" w:rsidR="00250776" w:rsidRDefault="00250776"/>
    <w:p w14:paraId="38503722" w14:textId="77777777" w:rsidR="00250776" w:rsidRDefault="00250776"/>
    <w:p w14:paraId="785FE120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>PMID:20860816</w:t>
      </w:r>
    </w:p>
    <w:p w14:paraId="114C774C" w14:textId="77777777" w:rsidR="00250776" w:rsidRDefault="00250776"/>
    <w:p w14:paraId="3D895D06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5: RESULTS: </w:t>
      </w:r>
      <w:r w:rsidRPr="005045BE">
        <w:rPr>
          <w:rFonts w:ascii="Times New Roman" w:hAnsi="Times New Roman" w:cs="Times New Roman"/>
          <w:sz w:val="24"/>
          <w:szCs w:val="24"/>
          <w:highlight w:val="cyan"/>
        </w:rPr>
        <w:t>Mean tissue specific FN1 mRNA expression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found to be </w:t>
      </w:r>
      <w:r w:rsidRPr="005045BE">
        <w:rPr>
          <w:rFonts w:ascii="Times New Roman" w:hAnsi="Times New Roman" w:cs="Times New Roman"/>
          <w:sz w:val="24"/>
          <w:szCs w:val="24"/>
          <w:highlight w:val="red"/>
        </w:rPr>
        <w:t>increased approximately seven fold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comparing </w:t>
      </w:r>
      <w:r w:rsidRPr="005045BE">
        <w:rPr>
          <w:rFonts w:ascii="Times New Roman" w:hAnsi="Times New Roman" w:cs="Times New Roman"/>
          <w:sz w:val="24"/>
          <w:szCs w:val="24"/>
          <w:highlight w:val="darkGreen"/>
        </w:rPr>
        <w:t>RCC</w:t>
      </w:r>
      <w:r w:rsidRPr="00C35E8F">
        <w:rPr>
          <w:rFonts w:ascii="Times New Roman" w:hAnsi="Times New Roman" w:cs="Times New Roman"/>
          <w:sz w:val="24"/>
          <w:szCs w:val="24"/>
        </w:rPr>
        <w:t xml:space="preserve"> and corresponding </w:t>
      </w:r>
      <w:r w:rsidRPr="005045BE">
        <w:rPr>
          <w:rFonts w:ascii="Times New Roman" w:hAnsi="Times New Roman" w:cs="Times New Roman"/>
          <w:sz w:val="24"/>
          <w:szCs w:val="24"/>
          <w:highlight w:val="darkGreen"/>
        </w:rPr>
        <w:t>kidney control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>; 0.001; ANOVA).</w:t>
      </w:r>
    </w:p>
    <w:p w14:paraId="59C294C8" w14:textId="77777777" w:rsidR="00250776" w:rsidRDefault="00250776"/>
    <w:p w14:paraId="18D2A230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</w:t>
      </w:r>
      <w:r w:rsidRPr="005045BE">
        <w:rPr>
          <w:rFonts w:ascii="Times New Roman" w:hAnsi="Times New Roman" w:cs="Times New Roman"/>
          <w:sz w:val="24"/>
          <w:szCs w:val="24"/>
          <w:highlight w:val="darkGreen"/>
        </w:rPr>
        <w:t>Patients with advanced disease</w:t>
      </w:r>
      <w:r w:rsidRPr="00C35E8F">
        <w:rPr>
          <w:rFonts w:ascii="Times New Roman" w:hAnsi="Times New Roman" w:cs="Times New Roman"/>
          <w:sz w:val="24"/>
          <w:szCs w:val="24"/>
        </w:rPr>
        <w:t xml:space="preserve"> had </w:t>
      </w:r>
      <w:r w:rsidRPr="005045BE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5045BE">
        <w:rPr>
          <w:rFonts w:ascii="Times New Roman" w:hAnsi="Times New Roman" w:cs="Times New Roman"/>
          <w:sz w:val="24"/>
          <w:szCs w:val="24"/>
          <w:highlight w:val="cyan"/>
        </w:rPr>
        <w:t>FN1 expression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when compared to </w:t>
      </w:r>
      <w:r w:rsidRPr="005045BE">
        <w:rPr>
          <w:rFonts w:ascii="Times New Roman" w:hAnsi="Times New Roman" w:cs="Times New Roman"/>
          <w:sz w:val="24"/>
          <w:szCs w:val="24"/>
          <w:highlight w:val="darkGreen"/>
        </w:rPr>
        <w:t>organ-confined disease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>; 0.001; Wilcoxon rank sum test).</w:t>
      </w:r>
    </w:p>
    <w:p w14:paraId="63A4C3A2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2F20088" w14:textId="77777777" w:rsidR="00250776" w:rsidRPr="00250776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lastRenderedPageBreak/>
        <w:t xml:space="preserve">9: Applying subgroup analysis we found a </w:t>
      </w:r>
      <w:r w:rsidRPr="005045BE">
        <w:rPr>
          <w:rFonts w:ascii="Times New Roman" w:hAnsi="Times New Roman" w:cs="Times New Roman"/>
          <w:sz w:val="24"/>
          <w:szCs w:val="24"/>
          <w:highlight w:val="cyan"/>
        </w:rPr>
        <w:t>significantly higher FN1 mRNA expression between organ-confined and advanced disease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5045BE">
        <w:rPr>
          <w:rFonts w:ascii="Times New Roman" w:hAnsi="Times New Roman" w:cs="Times New Roman"/>
          <w:sz w:val="24"/>
          <w:szCs w:val="24"/>
          <w:highlight w:val="darkGreen"/>
        </w:rPr>
        <w:t>papillary</w:t>
      </w:r>
      <w:r w:rsidRPr="00C35E8F">
        <w:rPr>
          <w:rFonts w:ascii="Times New Roman" w:hAnsi="Times New Roman" w:cs="Times New Roman"/>
          <w:sz w:val="24"/>
          <w:szCs w:val="24"/>
        </w:rPr>
        <w:t xml:space="preserve"> and </w:t>
      </w:r>
      <w:r w:rsidRPr="005045BE">
        <w:rPr>
          <w:rFonts w:ascii="Times New Roman" w:hAnsi="Times New Roman" w:cs="Times New Roman"/>
          <w:sz w:val="24"/>
          <w:szCs w:val="24"/>
          <w:highlight w:val="red"/>
        </w:rPr>
        <w:t>not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5045BE">
        <w:rPr>
          <w:rFonts w:ascii="Times New Roman" w:hAnsi="Times New Roman" w:cs="Times New Roman"/>
          <w:sz w:val="24"/>
          <w:szCs w:val="24"/>
          <w:highlight w:val="darkGreen"/>
        </w:rPr>
        <w:t>clear cell RCC group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 = 0.02 vs. p = 0.2; Wilcoxon rank sum test).</w:t>
      </w:r>
    </w:p>
    <w:p w14:paraId="590B43B6" w14:textId="77777777" w:rsidR="00250776" w:rsidRDefault="00250776"/>
    <w:p w14:paraId="203182F2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10: There was an </w:t>
      </w:r>
      <w:r w:rsidRPr="00C12505">
        <w:rPr>
          <w:rFonts w:ascii="Times New Roman" w:hAnsi="Times New Roman" w:cs="Times New Roman"/>
          <w:sz w:val="24"/>
          <w:szCs w:val="24"/>
          <w:highlight w:val="red"/>
        </w:rPr>
        <w:t>increased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C12505">
        <w:rPr>
          <w:rFonts w:ascii="Times New Roman" w:hAnsi="Times New Roman" w:cs="Times New Roman"/>
          <w:sz w:val="24"/>
          <w:szCs w:val="24"/>
          <w:highlight w:val="cyan"/>
        </w:rPr>
        <w:t>expression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C12505">
        <w:rPr>
          <w:rFonts w:ascii="Times New Roman" w:hAnsi="Times New Roman" w:cs="Times New Roman"/>
          <w:sz w:val="24"/>
          <w:szCs w:val="24"/>
          <w:highlight w:val="darkGreen"/>
        </w:rPr>
        <w:t>RCC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compared to </w:t>
      </w:r>
      <w:proofErr w:type="spellStart"/>
      <w:r w:rsidRPr="00C12505">
        <w:rPr>
          <w:rFonts w:ascii="Times New Roman" w:hAnsi="Times New Roman" w:cs="Times New Roman"/>
          <w:sz w:val="24"/>
          <w:szCs w:val="24"/>
          <w:highlight w:val="darkGreen"/>
        </w:rPr>
        <w:t>oncocytoma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(p = 0.016; ANOVA).</w:t>
      </w:r>
    </w:p>
    <w:p w14:paraId="267951FC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4B02BF" w14:textId="77777777" w:rsidR="00250776" w:rsidRPr="00C35E8F" w:rsidRDefault="00250776" w:rsidP="002507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11: CONCLUSIONS: To our knowledge, this is the first study to show that </w:t>
      </w:r>
      <w:r w:rsidRPr="00C12505">
        <w:rPr>
          <w:rFonts w:ascii="Times New Roman" w:hAnsi="Times New Roman" w:cs="Times New Roman"/>
          <w:sz w:val="24"/>
          <w:szCs w:val="24"/>
          <w:highlight w:val="cyan"/>
        </w:rPr>
        <w:t>FN1 mRNA expression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is </w:t>
      </w:r>
      <w:r w:rsidRPr="00C12505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C12505">
        <w:rPr>
          <w:rFonts w:ascii="Times New Roman" w:hAnsi="Times New Roman" w:cs="Times New Roman"/>
          <w:sz w:val="24"/>
          <w:szCs w:val="24"/>
          <w:highlight w:val="darkGreen"/>
        </w:rPr>
        <w:t>RCC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C12505">
        <w:rPr>
          <w:rFonts w:ascii="Times New Roman" w:hAnsi="Times New Roman" w:cs="Times New Roman"/>
          <w:sz w:val="24"/>
          <w:szCs w:val="24"/>
          <w:highlight w:val="darkGreen"/>
        </w:rPr>
        <w:t>normal renal tissue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33B516D4" w14:textId="77777777" w:rsidR="00250776" w:rsidRDefault="00250776"/>
    <w:p w14:paraId="45399AC2" w14:textId="77777777" w:rsidR="00250776" w:rsidRDefault="00250776"/>
    <w:p w14:paraId="4DF2D2DA" w14:textId="77777777" w:rsidR="00250776" w:rsidRDefault="009F2044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PMID:21178264</w:t>
      </w:r>
    </w:p>
    <w:p w14:paraId="778FCEE2" w14:textId="77777777" w:rsidR="009F2044" w:rsidRDefault="009F2044">
      <w:pPr>
        <w:rPr>
          <w:rFonts w:ascii="Times New Roman" w:hAnsi="Times New Roman" w:cs="Times New Roman"/>
        </w:rPr>
      </w:pPr>
    </w:p>
    <w:p w14:paraId="63009E33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4: RESULTS: </w:t>
      </w:r>
      <w:r w:rsidRPr="00420CF5">
        <w:rPr>
          <w:rFonts w:ascii="Times New Roman" w:hAnsi="Times New Roman" w:cs="Times New Roman"/>
          <w:sz w:val="24"/>
          <w:szCs w:val="24"/>
          <w:highlight w:val="cyan"/>
        </w:rPr>
        <w:t>Serum TK1 activity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420CF5">
        <w:rPr>
          <w:rFonts w:ascii="Times New Roman" w:hAnsi="Times New Roman" w:cs="Times New Roman"/>
          <w:sz w:val="24"/>
          <w:szCs w:val="24"/>
          <w:highlight w:val="darkGreen"/>
        </w:rPr>
        <w:t>BC patients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420CF5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in </w:t>
      </w:r>
      <w:r w:rsidRPr="00420CF5">
        <w:rPr>
          <w:rFonts w:ascii="Times New Roman" w:hAnsi="Times New Roman" w:cs="Times New Roman"/>
          <w:sz w:val="24"/>
          <w:szCs w:val="24"/>
          <w:highlight w:val="darkGreen"/>
        </w:rPr>
        <w:t>healthy women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>; 0.0001).</w:t>
      </w:r>
    </w:p>
    <w:p w14:paraId="29C1EC29" w14:textId="77777777" w:rsidR="009F2044" w:rsidRDefault="009F2044"/>
    <w:p w14:paraId="0F8DAE60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6: </w:t>
      </w:r>
      <w:r w:rsidRPr="00420CF5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420CF5">
        <w:rPr>
          <w:rFonts w:ascii="Times New Roman" w:hAnsi="Times New Roman" w:cs="Times New Roman"/>
          <w:sz w:val="24"/>
          <w:szCs w:val="24"/>
          <w:highlight w:val="cyan"/>
        </w:rPr>
        <w:t>TK1 activity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found in </w:t>
      </w:r>
      <w:r w:rsidRPr="00420CF5">
        <w:rPr>
          <w:rFonts w:ascii="Times New Roman" w:hAnsi="Times New Roman" w:cs="Times New Roman"/>
          <w:sz w:val="24"/>
          <w:szCs w:val="24"/>
          <w:highlight w:val="darkGreen"/>
        </w:rPr>
        <w:t>patients with BRCA1/2 mutations</w:t>
      </w:r>
      <w:r w:rsidRPr="00C35E8F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420CF5">
        <w:rPr>
          <w:rFonts w:ascii="Times New Roman" w:hAnsi="Times New Roman" w:cs="Times New Roman"/>
          <w:sz w:val="24"/>
          <w:szCs w:val="24"/>
          <w:highlight w:val="darkGreen"/>
        </w:rPr>
        <w:t>those without the mutation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(P = 0.004).</w:t>
      </w:r>
    </w:p>
    <w:p w14:paraId="4967454F" w14:textId="77777777" w:rsidR="009F2044" w:rsidRDefault="009F2044"/>
    <w:p w14:paraId="19DAB687" w14:textId="77777777" w:rsidR="009F2044" w:rsidRDefault="009F2044"/>
    <w:p w14:paraId="76990FD0" w14:textId="77777777" w:rsidR="009F2044" w:rsidRDefault="009F2044"/>
    <w:p w14:paraId="6900964C" w14:textId="77777777" w:rsidR="00250776" w:rsidRDefault="009F2044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PMID:23702728</w:t>
      </w:r>
    </w:p>
    <w:p w14:paraId="5692C5A3" w14:textId="77777777" w:rsidR="009F2044" w:rsidRDefault="009F2044">
      <w:pPr>
        <w:rPr>
          <w:rFonts w:ascii="Times New Roman" w:hAnsi="Times New Roman" w:cs="Times New Roman"/>
        </w:rPr>
      </w:pPr>
    </w:p>
    <w:p w14:paraId="57B4EADC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As a </w:t>
      </w:r>
      <w:r w:rsidRPr="00634716">
        <w:rPr>
          <w:rFonts w:ascii="Times New Roman" w:hAnsi="Times New Roman" w:cs="Times New Roman"/>
          <w:sz w:val="24"/>
          <w:szCs w:val="24"/>
        </w:rPr>
        <w:t>positively expressed biomarker</w:t>
      </w:r>
      <w:r w:rsidRPr="00C3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716">
        <w:rPr>
          <w:rFonts w:ascii="Times New Roman" w:hAnsi="Times New Roman" w:cs="Times New Roman"/>
          <w:sz w:val="24"/>
          <w:szCs w:val="24"/>
          <w:highlight w:val="darkGreen"/>
        </w:rPr>
        <w:t>nestin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634716">
        <w:rPr>
          <w:rFonts w:ascii="Times New Roman" w:hAnsi="Times New Roman" w:cs="Times New Roman"/>
          <w:sz w:val="24"/>
          <w:szCs w:val="24"/>
        </w:rPr>
        <w:t>possesses technical advantages over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634716">
        <w:rPr>
          <w:rFonts w:ascii="Times New Roman" w:hAnsi="Times New Roman" w:cs="Times New Roman"/>
          <w:sz w:val="24"/>
          <w:szCs w:val="24"/>
          <w:highlight w:val="darkGreen"/>
        </w:rPr>
        <w:t>INPP4B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that make it a </w:t>
      </w:r>
      <w:r w:rsidRPr="00634716">
        <w:rPr>
          <w:rFonts w:ascii="Times New Roman" w:hAnsi="Times New Roman" w:cs="Times New Roman"/>
          <w:sz w:val="24"/>
          <w:szCs w:val="24"/>
          <w:highlight w:val="red"/>
        </w:rPr>
        <w:t>more ideal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634716">
        <w:rPr>
          <w:rFonts w:ascii="Times New Roman" w:hAnsi="Times New Roman" w:cs="Times New Roman"/>
          <w:sz w:val="24"/>
          <w:szCs w:val="24"/>
          <w:highlight w:val="cyan"/>
        </w:rPr>
        <w:t>biomarker for identification of basal-like breast cancer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52A2E24C" w14:textId="77777777" w:rsidR="009F2044" w:rsidRDefault="009F2044"/>
    <w:p w14:paraId="4DD0586C" w14:textId="77777777" w:rsidR="009F2044" w:rsidRDefault="009F2044"/>
    <w:p w14:paraId="4CDD06C4" w14:textId="77777777" w:rsidR="009F2044" w:rsidRDefault="009F2044"/>
    <w:p w14:paraId="56597DBF" w14:textId="77777777" w:rsidR="009F2044" w:rsidRDefault="009F2044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PMID:24228118</w:t>
      </w:r>
    </w:p>
    <w:p w14:paraId="4239DB7B" w14:textId="77777777" w:rsidR="009F2044" w:rsidRDefault="009F2044"/>
    <w:p w14:paraId="40A5E862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0: </w:t>
      </w:r>
      <w:r w:rsidRPr="005E7E06">
        <w:rPr>
          <w:rFonts w:ascii="Times New Roman" w:hAnsi="Times New Roman" w:cs="Times New Roman"/>
          <w:sz w:val="24"/>
          <w:szCs w:val="24"/>
          <w:highlight w:val="red"/>
        </w:rPr>
        <w:t xml:space="preserve">High frequency </w:t>
      </w:r>
      <w:r w:rsidRPr="005E7E06">
        <w:rPr>
          <w:rFonts w:ascii="Times New Roman" w:hAnsi="Times New Roman" w:cs="Times New Roman"/>
          <w:sz w:val="24"/>
          <w:szCs w:val="24"/>
        </w:rPr>
        <w:t>of</w:t>
      </w:r>
      <w:r w:rsidRPr="005E7E0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5E7E06">
        <w:rPr>
          <w:rFonts w:ascii="Times New Roman" w:hAnsi="Times New Roman" w:cs="Times New Roman"/>
          <w:sz w:val="24"/>
          <w:szCs w:val="24"/>
          <w:highlight w:val="cyan"/>
        </w:rPr>
        <w:t>coexpression</w:t>
      </w:r>
      <w:proofErr w:type="spellEnd"/>
      <w:r w:rsidRPr="005E7E06">
        <w:rPr>
          <w:rFonts w:ascii="Times New Roman" w:hAnsi="Times New Roman" w:cs="Times New Roman"/>
          <w:sz w:val="24"/>
          <w:szCs w:val="24"/>
          <w:highlight w:val="cyan"/>
        </w:rPr>
        <w:t xml:space="preserve"> of </w:t>
      </w:r>
      <w:proofErr w:type="spellStart"/>
      <w:r w:rsidRPr="005E7E06">
        <w:rPr>
          <w:rFonts w:ascii="Times New Roman" w:hAnsi="Times New Roman" w:cs="Times New Roman"/>
          <w:sz w:val="24"/>
          <w:szCs w:val="24"/>
          <w:highlight w:val="cyan"/>
        </w:rPr>
        <w:t>maspin</w:t>
      </w:r>
      <w:proofErr w:type="spellEnd"/>
      <w:r w:rsidRPr="005E7E06">
        <w:rPr>
          <w:rFonts w:ascii="Times New Roman" w:hAnsi="Times New Roman" w:cs="Times New Roman"/>
          <w:sz w:val="24"/>
          <w:szCs w:val="24"/>
          <w:highlight w:val="cyan"/>
        </w:rPr>
        <w:t xml:space="preserve"> with p63 and p53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5E7E06">
        <w:rPr>
          <w:rFonts w:ascii="Times New Roman" w:hAnsi="Times New Roman" w:cs="Times New Roman"/>
          <w:sz w:val="24"/>
          <w:szCs w:val="24"/>
          <w:highlight w:val="darkGreen"/>
        </w:rPr>
        <w:t>squamous cell carcinoma</w:t>
      </w:r>
      <w:r w:rsidRPr="00C35E8F">
        <w:rPr>
          <w:rFonts w:ascii="Times New Roman" w:hAnsi="Times New Roman" w:cs="Times New Roman"/>
          <w:sz w:val="24"/>
          <w:szCs w:val="24"/>
        </w:rPr>
        <w:t xml:space="preserve"> but not in </w:t>
      </w:r>
      <w:r w:rsidRPr="005E7E06">
        <w:rPr>
          <w:rFonts w:ascii="Times New Roman" w:hAnsi="Times New Roman" w:cs="Times New Roman"/>
          <w:sz w:val="24"/>
          <w:szCs w:val="24"/>
          <w:highlight w:val="darkGreen"/>
        </w:rPr>
        <w:t>adenocarcinoma of the lung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37D0C441" w14:textId="77777777" w:rsidR="00250776" w:rsidRDefault="00250776"/>
    <w:p w14:paraId="5F05C47B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7: </w:t>
      </w:r>
      <w:proofErr w:type="spellStart"/>
      <w:r w:rsidRPr="00920A69">
        <w:rPr>
          <w:rFonts w:ascii="Times New Roman" w:hAnsi="Times New Roman" w:cs="Times New Roman"/>
          <w:sz w:val="24"/>
          <w:szCs w:val="24"/>
          <w:highlight w:val="cyan"/>
        </w:rPr>
        <w:t>Maspin</w:t>
      </w:r>
      <w:proofErr w:type="spellEnd"/>
      <w:r w:rsidRPr="00920A69">
        <w:rPr>
          <w:rFonts w:ascii="Times New Roman" w:hAnsi="Times New Roman" w:cs="Times New Roman"/>
          <w:sz w:val="24"/>
          <w:szCs w:val="24"/>
          <w:highlight w:val="cyan"/>
        </w:rPr>
        <w:t>, p63 and p53 expression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each </w:t>
      </w:r>
      <w:r w:rsidRPr="00920A69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920A69">
        <w:rPr>
          <w:rFonts w:ascii="Times New Roman" w:hAnsi="Times New Roman" w:cs="Times New Roman"/>
          <w:sz w:val="24"/>
          <w:szCs w:val="24"/>
          <w:highlight w:val="darkGreen"/>
        </w:rPr>
        <w:t>squamous cell carcinoma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r w:rsidRPr="00920A69">
        <w:rPr>
          <w:rFonts w:ascii="Times New Roman" w:hAnsi="Times New Roman" w:cs="Times New Roman"/>
          <w:sz w:val="24"/>
          <w:szCs w:val="24"/>
          <w:highlight w:val="darkGreen"/>
        </w:rPr>
        <w:t>adenocarcinoma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7B4F9ED6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8D771F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</w:t>
      </w:r>
      <w:r w:rsidRPr="00920A69">
        <w:rPr>
          <w:rFonts w:ascii="Times New Roman" w:hAnsi="Times New Roman" w:cs="Times New Roman"/>
          <w:sz w:val="24"/>
          <w:szCs w:val="24"/>
          <w:highlight w:val="darkGreen"/>
        </w:rPr>
        <w:t>Squamous cell carcinomas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920A69">
        <w:rPr>
          <w:rFonts w:ascii="Times New Roman" w:hAnsi="Times New Roman" w:cs="Times New Roman"/>
          <w:sz w:val="24"/>
          <w:szCs w:val="24"/>
          <w:highlight w:val="red"/>
        </w:rPr>
        <w:t>more highly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69">
        <w:rPr>
          <w:rFonts w:ascii="Times New Roman" w:hAnsi="Times New Roman" w:cs="Times New Roman"/>
          <w:sz w:val="24"/>
          <w:szCs w:val="24"/>
          <w:highlight w:val="cyan"/>
        </w:rPr>
        <w:t>coexpress</w:t>
      </w:r>
      <w:proofErr w:type="spellEnd"/>
      <w:r w:rsidRPr="00920A6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920A69">
        <w:rPr>
          <w:rFonts w:ascii="Times New Roman" w:hAnsi="Times New Roman" w:cs="Times New Roman"/>
          <w:sz w:val="24"/>
          <w:szCs w:val="24"/>
          <w:highlight w:val="cyan"/>
        </w:rPr>
        <w:t>maspin</w:t>
      </w:r>
      <w:proofErr w:type="spellEnd"/>
      <w:r w:rsidRPr="00920A69">
        <w:rPr>
          <w:rFonts w:ascii="Times New Roman" w:hAnsi="Times New Roman" w:cs="Times New Roman"/>
          <w:sz w:val="24"/>
          <w:szCs w:val="24"/>
          <w:highlight w:val="cyan"/>
        </w:rPr>
        <w:t xml:space="preserve"> and p63, as well as </w:t>
      </w:r>
      <w:proofErr w:type="spellStart"/>
      <w:r w:rsidRPr="00920A69">
        <w:rPr>
          <w:rFonts w:ascii="Times New Roman" w:hAnsi="Times New Roman" w:cs="Times New Roman"/>
          <w:sz w:val="24"/>
          <w:szCs w:val="24"/>
          <w:highlight w:val="cyan"/>
        </w:rPr>
        <w:t>maspin</w:t>
      </w:r>
      <w:proofErr w:type="spellEnd"/>
      <w:r w:rsidRPr="00920A69">
        <w:rPr>
          <w:rFonts w:ascii="Times New Roman" w:hAnsi="Times New Roman" w:cs="Times New Roman"/>
          <w:sz w:val="24"/>
          <w:szCs w:val="24"/>
          <w:highlight w:val="cyan"/>
        </w:rPr>
        <w:t xml:space="preserve"> and p53</w:t>
      </w:r>
      <w:r w:rsidRPr="00C35E8F">
        <w:rPr>
          <w:rFonts w:ascii="Times New Roman" w:hAnsi="Times New Roman" w:cs="Times New Roman"/>
          <w:sz w:val="24"/>
          <w:szCs w:val="24"/>
        </w:rPr>
        <w:t xml:space="preserve">, when compared with </w:t>
      </w:r>
      <w:r w:rsidRPr="00920A69">
        <w:rPr>
          <w:rFonts w:ascii="Times New Roman" w:hAnsi="Times New Roman" w:cs="Times New Roman"/>
          <w:sz w:val="24"/>
          <w:szCs w:val="24"/>
          <w:highlight w:val="darkGreen"/>
        </w:rPr>
        <w:t>adenocarcinomas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261FB203" w14:textId="77777777" w:rsidR="009F2044" w:rsidRDefault="009F2044"/>
    <w:p w14:paraId="28FCD716" w14:textId="77777777" w:rsidR="009F2044" w:rsidRDefault="009F2044"/>
    <w:p w14:paraId="06D4311A" w14:textId="77777777" w:rsidR="009F2044" w:rsidRDefault="009F2044"/>
    <w:p w14:paraId="156C5836" w14:textId="77777777" w:rsidR="009F2044" w:rsidRDefault="009F2044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PMID:25633261</w:t>
      </w:r>
    </w:p>
    <w:p w14:paraId="7880D812" w14:textId="77777777" w:rsidR="009F2044" w:rsidRDefault="009F2044"/>
    <w:p w14:paraId="01EE1D2F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We found that the </w:t>
      </w:r>
      <w:r w:rsidRPr="0042283E">
        <w:rPr>
          <w:rFonts w:ascii="Times New Roman" w:hAnsi="Times New Roman" w:cs="Times New Roman"/>
          <w:sz w:val="24"/>
          <w:szCs w:val="24"/>
          <w:highlight w:val="cyan"/>
        </w:rPr>
        <w:t>expression of let-7b</w:t>
      </w:r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42283E">
        <w:rPr>
          <w:rFonts w:ascii="Times New Roman" w:hAnsi="Times New Roman" w:cs="Times New Roman"/>
          <w:sz w:val="24"/>
          <w:szCs w:val="24"/>
          <w:highlight w:val="red"/>
        </w:rPr>
        <w:t>lower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42283E">
        <w:rPr>
          <w:rFonts w:ascii="Times New Roman" w:hAnsi="Times New Roman" w:cs="Times New Roman"/>
          <w:sz w:val="24"/>
          <w:szCs w:val="24"/>
          <w:highlight w:val="darkGreen"/>
        </w:rPr>
        <w:t>chemotherapy-resistant SGC7901/DDP and SGC7901/VCR gastric cancer cells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that in </w:t>
      </w:r>
      <w:r w:rsidRPr="0042283E">
        <w:rPr>
          <w:rFonts w:ascii="Times New Roman" w:hAnsi="Times New Roman" w:cs="Times New Roman"/>
          <w:sz w:val="24"/>
          <w:szCs w:val="24"/>
          <w:highlight w:val="darkGreen"/>
        </w:rPr>
        <w:t>chemotherapy-sensitive SGC7901 cells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26E24441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614396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lastRenderedPageBreak/>
        <w:t xml:space="preserve">9: By contrast, the </w:t>
      </w:r>
      <w:r w:rsidRPr="0042283E">
        <w:rPr>
          <w:rFonts w:ascii="Times New Roman" w:hAnsi="Times New Roman" w:cs="Times New Roman"/>
          <w:sz w:val="24"/>
          <w:szCs w:val="24"/>
          <w:highlight w:val="cyan"/>
        </w:rPr>
        <w:t>expression of c-</w:t>
      </w:r>
      <w:proofErr w:type="spellStart"/>
      <w:r w:rsidRPr="0042283E">
        <w:rPr>
          <w:rFonts w:ascii="Times New Roman" w:hAnsi="Times New Roman" w:cs="Times New Roman"/>
          <w:sz w:val="24"/>
          <w:szCs w:val="24"/>
          <w:highlight w:val="cyan"/>
        </w:rPr>
        <w:t>Myc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9E435E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9E435E">
        <w:rPr>
          <w:rFonts w:ascii="Times New Roman" w:hAnsi="Times New Roman" w:cs="Times New Roman"/>
          <w:sz w:val="24"/>
          <w:szCs w:val="24"/>
          <w:highlight w:val="darkGreen"/>
        </w:rPr>
        <w:t>SGC7901/DDP and SGC7901/VCR cells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that in </w:t>
      </w:r>
      <w:r w:rsidRPr="009E435E">
        <w:rPr>
          <w:rFonts w:ascii="Times New Roman" w:hAnsi="Times New Roman" w:cs="Times New Roman"/>
          <w:sz w:val="24"/>
          <w:szCs w:val="24"/>
          <w:highlight w:val="darkGreen"/>
        </w:rPr>
        <w:t>SGC7901 cells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1B6AB766" w14:textId="77777777" w:rsidR="00250776" w:rsidRDefault="00250776"/>
    <w:p w14:paraId="680A78BA" w14:textId="77777777" w:rsidR="009F2044" w:rsidRDefault="009F2044"/>
    <w:p w14:paraId="74C66C02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>PMID:8635127</w:t>
      </w:r>
    </w:p>
    <w:p w14:paraId="7B2A6CE7" w14:textId="77777777" w:rsidR="009F2044" w:rsidRDefault="009F2044"/>
    <w:p w14:paraId="25A0D494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A 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semiquantitative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results showed that </w:t>
      </w:r>
      <w:proofErr w:type="spellStart"/>
      <w:r w:rsidRPr="00962C27">
        <w:rPr>
          <w:rFonts w:ascii="Times New Roman" w:hAnsi="Times New Roman" w:cs="Times New Roman"/>
          <w:sz w:val="24"/>
          <w:szCs w:val="24"/>
          <w:highlight w:val="cyan"/>
        </w:rPr>
        <w:t>uPAR</w:t>
      </w:r>
      <w:proofErr w:type="spellEnd"/>
      <w:r w:rsidRPr="00962C27">
        <w:rPr>
          <w:rFonts w:ascii="Times New Roman" w:hAnsi="Times New Roman" w:cs="Times New Roman"/>
          <w:sz w:val="24"/>
          <w:szCs w:val="24"/>
          <w:highlight w:val="cyan"/>
        </w:rPr>
        <w:t xml:space="preserve"> and PAI-1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</w:t>
      </w:r>
      <w:r w:rsidRPr="00962C27">
        <w:rPr>
          <w:rFonts w:ascii="Times New Roman" w:hAnsi="Times New Roman" w:cs="Times New Roman"/>
          <w:sz w:val="24"/>
          <w:szCs w:val="24"/>
          <w:highlight w:val="red"/>
        </w:rPr>
        <w:t>overexpressed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962C27">
        <w:rPr>
          <w:rFonts w:ascii="Times New Roman" w:hAnsi="Times New Roman" w:cs="Times New Roman"/>
          <w:sz w:val="24"/>
          <w:szCs w:val="24"/>
          <w:highlight w:val="darkGreen"/>
        </w:rPr>
        <w:t>invasive breast cancer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comparison with </w:t>
      </w:r>
      <w:r w:rsidRPr="00962C27">
        <w:rPr>
          <w:rFonts w:ascii="Times New Roman" w:hAnsi="Times New Roman" w:cs="Times New Roman"/>
          <w:sz w:val="24"/>
          <w:szCs w:val="24"/>
          <w:highlight w:val="darkGreen"/>
        </w:rPr>
        <w:t>normal and benign breast tissues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2607F295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F1F62E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9: In addition, </w:t>
      </w:r>
      <w:proofErr w:type="spellStart"/>
      <w:r w:rsidRPr="00962C27">
        <w:rPr>
          <w:rFonts w:ascii="Times New Roman" w:hAnsi="Times New Roman" w:cs="Times New Roman"/>
          <w:sz w:val="24"/>
          <w:szCs w:val="24"/>
          <w:highlight w:val="cyan"/>
        </w:rPr>
        <w:t>uPA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was </w:t>
      </w:r>
      <w:r w:rsidRPr="00962C27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both </w:t>
      </w:r>
      <w:r w:rsidRPr="00962C27">
        <w:rPr>
          <w:rFonts w:ascii="Times New Roman" w:hAnsi="Times New Roman" w:cs="Times New Roman"/>
          <w:sz w:val="24"/>
          <w:szCs w:val="24"/>
          <w:highlight w:val="darkGreen"/>
        </w:rPr>
        <w:t>invasive breast carcinomas and benign breast lesions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Pr="00962C27">
        <w:rPr>
          <w:rFonts w:ascii="Times New Roman" w:hAnsi="Times New Roman" w:cs="Times New Roman"/>
          <w:sz w:val="24"/>
          <w:szCs w:val="24"/>
          <w:highlight w:val="darkGreen"/>
        </w:rPr>
        <w:t>normal breast tissues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727DF117" w14:textId="77777777" w:rsidR="009F2044" w:rsidRDefault="009F2044"/>
    <w:p w14:paraId="6496E9E7" w14:textId="77777777" w:rsidR="009F2044" w:rsidRDefault="009F2044"/>
    <w:p w14:paraId="0C982826" w14:textId="77777777" w:rsidR="009F2044" w:rsidRDefault="009F2044"/>
    <w:p w14:paraId="4448FC7E" w14:textId="77777777" w:rsidR="009F2044" w:rsidRDefault="009F2044">
      <w:pPr>
        <w:rPr>
          <w:rFonts w:ascii="Times New Roman" w:hAnsi="Times New Roman" w:cs="Times New Roman"/>
        </w:rPr>
      </w:pPr>
      <w:r w:rsidRPr="00C35E8F">
        <w:rPr>
          <w:rFonts w:ascii="Times New Roman" w:hAnsi="Times New Roman" w:cs="Times New Roman"/>
        </w:rPr>
        <w:t>PMID:8701982</w:t>
      </w:r>
    </w:p>
    <w:p w14:paraId="3F0B3A93" w14:textId="77777777" w:rsidR="009F2044" w:rsidRDefault="009F2044">
      <w:pPr>
        <w:rPr>
          <w:rFonts w:ascii="Times New Roman" w:hAnsi="Times New Roman" w:cs="Times New Roman"/>
        </w:rPr>
      </w:pPr>
    </w:p>
    <w:p w14:paraId="2CD2FA36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5: </w:t>
      </w:r>
      <w:r w:rsidRPr="003E20AA">
        <w:rPr>
          <w:rFonts w:ascii="Times New Roman" w:hAnsi="Times New Roman" w:cs="Times New Roman"/>
          <w:sz w:val="24"/>
          <w:szCs w:val="24"/>
          <w:highlight w:val="darkGreen"/>
        </w:rPr>
        <w:t>Hepatocellular carcinoma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3E20AA">
        <w:rPr>
          <w:rFonts w:ascii="Times New Roman" w:hAnsi="Times New Roman" w:cs="Times New Roman"/>
          <w:sz w:val="24"/>
          <w:szCs w:val="24"/>
          <w:highlight w:val="cyan"/>
        </w:rPr>
        <w:t xml:space="preserve">expressed </w:t>
      </w:r>
      <w:proofErr w:type="spellStart"/>
      <w:r w:rsidRPr="003E20AA">
        <w:rPr>
          <w:rFonts w:ascii="Times New Roman" w:hAnsi="Times New Roman" w:cs="Times New Roman"/>
          <w:sz w:val="24"/>
          <w:szCs w:val="24"/>
          <w:highlight w:val="cyan"/>
        </w:rPr>
        <w:t>Fas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</w:t>
      </w:r>
      <w:r w:rsidRPr="003E20AA">
        <w:rPr>
          <w:rFonts w:ascii="Times New Roman" w:hAnsi="Times New Roman" w:cs="Times New Roman"/>
          <w:sz w:val="24"/>
          <w:szCs w:val="24"/>
          <w:highlight w:val="red"/>
        </w:rPr>
        <w:t>less frequently</w:t>
      </w:r>
      <w:r w:rsidRPr="00C35E8F">
        <w:rPr>
          <w:rFonts w:ascii="Times New Roman" w:hAnsi="Times New Roman" w:cs="Times New Roman"/>
          <w:sz w:val="24"/>
          <w:szCs w:val="24"/>
        </w:rPr>
        <w:t xml:space="preserve"> and </w:t>
      </w:r>
      <w:r w:rsidRPr="003E20AA">
        <w:rPr>
          <w:rFonts w:ascii="Times New Roman" w:hAnsi="Times New Roman" w:cs="Times New Roman"/>
          <w:sz w:val="24"/>
          <w:szCs w:val="24"/>
          <w:highlight w:val="red"/>
        </w:rPr>
        <w:t>more weakly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</w:t>
      </w:r>
      <w:r w:rsidRPr="003E20AA">
        <w:rPr>
          <w:rFonts w:ascii="Times New Roman" w:hAnsi="Times New Roman" w:cs="Times New Roman"/>
          <w:sz w:val="24"/>
          <w:szCs w:val="24"/>
          <w:highlight w:val="darkGreen"/>
        </w:rPr>
        <w:t>noncancerous tissues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34D5B72B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E0C664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7: </w:t>
      </w:r>
      <w:r w:rsidRPr="004E5E44">
        <w:rPr>
          <w:rFonts w:ascii="Times New Roman" w:hAnsi="Times New Roman" w:cs="Times New Roman"/>
          <w:sz w:val="24"/>
          <w:szCs w:val="24"/>
          <w:highlight w:val="cyan"/>
        </w:rPr>
        <w:t>Apoptotic cell counts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</w:t>
      </w:r>
      <w:r w:rsidRPr="004E5E44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Fas</w:t>
      </w:r>
      <w:proofErr w:type="spellEnd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-expressing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in </w:t>
      </w:r>
      <w:proofErr w:type="spellStart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Fas</w:t>
      </w:r>
      <w:proofErr w:type="spellEnd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-negative tissues</w:t>
      </w:r>
      <w:r w:rsidRPr="00C35E8F">
        <w:rPr>
          <w:rFonts w:ascii="Times New Roman" w:hAnsi="Times New Roman" w:cs="Times New Roman"/>
          <w:sz w:val="24"/>
          <w:szCs w:val="24"/>
        </w:rPr>
        <w:t>.</w:t>
      </w:r>
    </w:p>
    <w:p w14:paraId="1B278EAC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9913A1" w14:textId="77777777" w:rsidR="009F2044" w:rsidRPr="00C35E8F" w:rsidRDefault="009F2044" w:rsidP="009F20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 xml:space="preserve">8: Among 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Fas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-expressing tissues, the </w:t>
      </w:r>
      <w:r w:rsidRPr="004E5E44">
        <w:rPr>
          <w:rFonts w:ascii="Times New Roman" w:hAnsi="Times New Roman" w:cs="Times New Roman"/>
          <w:sz w:val="24"/>
          <w:szCs w:val="24"/>
          <w:highlight w:val="cyan"/>
        </w:rPr>
        <w:t>counts</w:t>
      </w:r>
      <w:r w:rsidRPr="00C35E8F">
        <w:rPr>
          <w:rFonts w:ascii="Times New Roman" w:hAnsi="Times New Roman" w:cs="Times New Roman"/>
          <w:sz w:val="24"/>
          <w:szCs w:val="24"/>
        </w:rPr>
        <w:t xml:space="preserve"> were </w:t>
      </w:r>
      <w:r w:rsidRPr="004E5E44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C35E8F">
        <w:rPr>
          <w:rFonts w:ascii="Times New Roman" w:hAnsi="Times New Roman" w:cs="Times New Roman"/>
          <w:sz w:val="24"/>
          <w:szCs w:val="24"/>
        </w:rPr>
        <w:t xml:space="preserve"> in </w:t>
      </w:r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 xml:space="preserve">surface </w:t>
      </w:r>
      <w:proofErr w:type="spellStart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Fas</w:t>
      </w:r>
      <w:proofErr w:type="spellEnd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-expressing tissues</w:t>
      </w:r>
      <w:r w:rsidRPr="00C35E8F">
        <w:rPr>
          <w:rFonts w:ascii="Times New Roman" w:hAnsi="Times New Roman" w:cs="Times New Roman"/>
          <w:sz w:val="24"/>
          <w:szCs w:val="24"/>
        </w:rPr>
        <w:t xml:space="preserve"> than in </w:t>
      </w:r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 xml:space="preserve">tissues that expressed only cytoplasmic </w:t>
      </w:r>
      <w:proofErr w:type="spellStart"/>
      <w:r w:rsidRPr="004E5E44">
        <w:rPr>
          <w:rFonts w:ascii="Times New Roman" w:hAnsi="Times New Roman" w:cs="Times New Roman"/>
          <w:sz w:val="24"/>
          <w:szCs w:val="24"/>
          <w:highlight w:val="darkGreen"/>
        </w:rPr>
        <w:t>Fas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C35E8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35E8F">
        <w:rPr>
          <w:rFonts w:ascii="Times New Roman" w:hAnsi="Times New Roman" w:cs="Times New Roman"/>
          <w:sz w:val="24"/>
          <w:szCs w:val="24"/>
        </w:rPr>
        <w:t>; 0.01 to 0.05).</w:t>
      </w:r>
    </w:p>
    <w:p w14:paraId="2692FBB4" w14:textId="77777777" w:rsidR="009F2044" w:rsidRDefault="009F2044"/>
    <w:p w14:paraId="6FCEF7AA" w14:textId="77777777" w:rsidR="009F2044" w:rsidRDefault="009F2044"/>
    <w:p w14:paraId="72001556" w14:textId="77777777" w:rsidR="009F2044" w:rsidRDefault="009F2044"/>
    <w:p w14:paraId="083F89B1" w14:textId="77777777" w:rsidR="009F360B" w:rsidRDefault="009F360B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PMID:11669407</w:t>
      </w:r>
    </w:p>
    <w:p w14:paraId="0892121D" w14:textId="77777777" w:rsidR="009F360B" w:rsidRDefault="009F360B">
      <w:pPr>
        <w:rPr>
          <w:rFonts w:ascii="Times New Roman" w:hAnsi="Times New Roman" w:cs="Times New Roman"/>
        </w:rPr>
      </w:pPr>
    </w:p>
    <w:p w14:paraId="66CD8899" w14:textId="77777777" w:rsidR="00C1458B" w:rsidRPr="00C24F2E" w:rsidRDefault="00C1458B" w:rsidP="00C14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8: Compared to </w:t>
      </w:r>
      <w:r w:rsidRPr="00F07707">
        <w:rPr>
          <w:rFonts w:ascii="Times New Roman" w:hAnsi="Times New Roman" w:cs="Times New Roman"/>
          <w:sz w:val="24"/>
          <w:szCs w:val="24"/>
          <w:highlight w:val="darkGreen"/>
        </w:rPr>
        <w:t>placebo</w:t>
      </w:r>
      <w:r w:rsidRPr="00C24F2E">
        <w:rPr>
          <w:rFonts w:ascii="Times New Roman" w:hAnsi="Times New Roman" w:cs="Times New Roman"/>
          <w:sz w:val="24"/>
          <w:szCs w:val="24"/>
        </w:rPr>
        <w:t xml:space="preserve">, </w:t>
      </w:r>
      <w:r w:rsidRPr="00F07707">
        <w:rPr>
          <w:rFonts w:ascii="Times New Roman" w:hAnsi="Times New Roman" w:cs="Times New Roman"/>
          <w:sz w:val="24"/>
          <w:szCs w:val="24"/>
          <w:highlight w:val="cyan"/>
        </w:rPr>
        <w:t>plasma norepinephrine levels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F07707">
        <w:rPr>
          <w:rFonts w:ascii="Times New Roman" w:hAnsi="Times New Roman" w:cs="Times New Roman"/>
          <w:sz w:val="24"/>
          <w:szCs w:val="24"/>
          <w:highlight w:val="red"/>
        </w:rPr>
        <w:t>decreased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on </w:t>
      </w:r>
      <w:r w:rsidRPr="00F07707">
        <w:rPr>
          <w:rFonts w:ascii="Times New Roman" w:hAnsi="Times New Roman" w:cs="Times New Roman"/>
          <w:sz w:val="24"/>
          <w:szCs w:val="24"/>
          <w:highlight w:val="darkGreen"/>
        </w:rPr>
        <w:t>CHF1035</w:t>
      </w:r>
      <w:r w:rsidRPr="00C24F2E">
        <w:rPr>
          <w:rFonts w:ascii="Times New Roman" w:hAnsi="Times New Roman" w:cs="Times New Roman"/>
          <w:sz w:val="24"/>
          <w:szCs w:val="24"/>
        </w:rPr>
        <w:t xml:space="preserve">, both </w:t>
      </w:r>
      <w:r w:rsidRPr="00F07707">
        <w:rPr>
          <w:rFonts w:ascii="Times New Roman" w:hAnsi="Times New Roman" w:cs="Times New Roman"/>
          <w:sz w:val="24"/>
          <w:szCs w:val="24"/>
          <w:highlight w:val="cyan"/>
        </w:rPr>
        <w:t>in the first 4 hours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F07707">
        <w:rPr>
          <w:rFonts w:ascii="Times New Roman" w:hAnsi="Times New Roman" w:cs="Times New Roman"/>
          <w:sz w:val="24"/>
          <w:szCs w:val="24"/>
          <w:highlight w:val="cyan"/>
        </w:rPr>
        <w:t>after 10 days</w:t>
      </w:r>
      <w:r w:rsidRPr="00C24F2E">
        <w:rPr>
          <w:rFonts w:ascii="Times New Roman" w:hAnsi="Times New Roman" w:cs="Times New Roman"/>
          <w:sz w:val="24"/>
          <w:szCs w:val="24"/>
        </w:rPr>
        <w:t xml:space="preserve"> (p&amp;lt;0.05 between groups).</w:t>
      </w:r>
    </w:p>
    <w:p w14:paraId="75FE39E8" w14:textId="77777777" w:rsidR="00C1458B" w:rsidRPr="00C24F2E" w:rsidRDefault="00C1458B" w:rsidP="00C145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0081CD" w14:textId="77777777" w:rsidR="00C1458B" w:rsidRPr="00C24F2E" w:rsidRDefault="00C1458B" w:rsidP="00C14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10: </w:t>
      </w:r>
      <w:r w:rsidRPr="007809BD">
        <w:rPr>
          <w:rFonts w:ascii="Times New Roman" w:hAnsi="Times New Roman" w:cs="Times New Roman"/>
          <w:sz w:val="24"/>
          <w:szCs w:val="24"/>
          <w:highlight w:val="cyan"/>
        </w:rPr>
        <w:t>Heart rate variability parameters</w:t>
      </w:r>
      <w:r w:rsidRPr="00C24F2E">
        <w:rPr>
          <w:rFonts w:ascii="Times New Roman" w:hAnsi="Times New Roman" w:cs="Times New Roman"/>
          <w:sz w:val="24"/>
          <w:szCs w:val="24"/>
        </w:rPr>
        <w:t xml:space="preserve"> generally </w:t>
      </w:r>
      <w:r w:rsidRPr="007809BD">
        <w:rPr>
          <w:rFonts w:ascii="Times New Roman" w:hAnsi="Times New Roman" w:cs="Times New Roman"/>
          <w:sz w:val="24"/>
          <w:szCs w:val="24"/>
          <w:highlight w:val="red"/>
        </w:rPr>
        <w:t>increased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on </w:t>
      </w:r>
      <w:r w:rsidRPr="007809BD">
        <w:rPr>
          <w:rFonts w:ascii="Times New Roman" w:hAnsi="Times New Roman" w:cs="Times New Roman"/>
          <w:sz w:val="24"/>
          <w:szCs w:val="24"/>
          <w:highlight w:val="darkGreen"/>
        </w:rPr>
        <w:t>CHF1035</w:t>
      </w:r>
      <w:r w:rsidRPr="00C24F2E">
        <w:rPr>
          <w:rFonts w:ascii="Times New Roman" w:hAnsi="Times New Roman" w:cs="Times New Roman"/>
          <w:sz w:val="24"/>
          <w:szCs w:val="24"/>
        </w:rPr>
        <w:t xml:space="preserve">, but were </w:t>
      </w:r>
      <w:r w:rsidRPr="007809BD">
        <w:rPr>
          <w:rFonts w:ascii="Times New Roman" w:hAnsi="Times New Roman" w:cs="Times New Roman"/>
          <w:sz w:val="24"/>
          <w:szCs w:val="24"/>
          <w:highlight w:val="red"/>
        </w:rPr>
        <w:t>unaffected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by </w:t>
      </w:r>
      <w:r w:rsidRPr="007809BD">
        <w:rPr>
          <w:rFonts w:ascii="Times New Roman" w:hAnsi="Times New Roman" w:cs="Times New Roman"/>
          <w:sz w:val="24"/>
          <w:szCs w:val="24"/>
          <w:highlight w:val="darkGreen"/>
        </w:rPr>
        <w:t>placebo</w:t>
      </w:r>
      <w:r w:rsidRPr="00C24F2E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C24F2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>; 0.05 between groups).</w:t>
      </w:r>
    </w:p>
    <w:p w14:paraId="6F806D83" w14:textId="77777777" w:rsidR="009F360B" w:rsidRDefault="009F360B"/>
    <w:p w14:paraId="2CF624D7" w14:textId="77777777" w:rsidR="00C1458B" w:rsidRDefault="00C1458B"/>
    <w:p w14:paraId="79F01575" w14:textId="77777777" w:rsidR="00C1458B" w:rsidRDefault="00C1458B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PMID:11705661</w:t>
      </w:r>
    </w:p>
    <w:p w14:paraId="0A74230B" w14:textId="77777777" w:rsidR="00C1458B" w:rsidRDefault="00C1458B">
      <w:pPr>
        <w:rPr>
          <w:rFonts w:ascii="Times New Roman" w:hAnsi="Times New Roman" w:cs="Times New Roman"/>
        </w:rPr>
      </w:pPr>
    </w:p>
    <w:p w14:paraId="24710216" w14:textId="77777777" w:rsidR="00C1458B" w:rsidRPr="00C24F2E" w:rsidRDefault="00C1458B" w:rsidP="00C145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9: </w:t>
      </w:r>
      <w:r w:rsidRPr="006B0AC8">
        <w:rPr>
          <w:rFonts w:ascii="Times New Roman" w:hAnsi="Times New Roman" w:cs="Times New Roman"/>
          <w:sz w:val="24"/>
          <w:szCs w:val="24"/>
          <w:highlight w:val="darkGreen"/>
        </w:rPr>
        <w:t xml:space="preserve">Cattle immunized with the cell culture-derived A. </w:t>
      </w:r>
      <w:proofErr w:type="spellStart"/>
      <w:r w:rsidRPr="006B0AC8">
        <w:rPr>
          <w:rFonts w:ascii="Times New Roman" w:hAnsi="Times New Roman" w:cs="Times New Roman"/>
          <w:sz w:val="24"/>
          <w:szCs w:val="24"/>
          <w:highlight w:val="darkGreen"/>
        </w:rPr>
        <w:t>marginale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 xml:space="preserve"> had a </w:t>
      </w:r>
      <w:r w:rsidRPr="006B0AC8">
        <w:rPr>
          <w:rFonts w:ascii="Times New Roman" w:hAnsi="Times New Roman" w:cs="Times New Roman"/>
          <w:sz w:val="24"/>
          <w:szCs w:val="24"/>
          <w:highlight w:val="red"/>
        </w:rPr>
        <w:t>significantly lower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6B0AC8">
        <w:rPr>
          <w:rFonts w:ascii="Times New Roman" w:hAnsi="Times New Roman" w:cs="Times New Roman"/>
          <w:sz w:val="24"/>
          <w:szCs w:val="24"/>
          <w:highlight w:val="cyan"/>
        </w:rPr>
        <w:t>percent reduction in the packed cell volume (P&amp;lt;0.05) after challenge exposure</w:t>
      </w:r>
      <w:r w:rsidRPr="00C24F2E">
        <w:rPr>
          <w:rFonts w:ascii="Times New Roman" w:hAnsi="Times New Roman" w:cs="Times New Roman"/>
          <w:sz w:val="24"/>
          <w:szCs w:val="24"/>
        </w:rPr>
        <w:t xml:space="preserve"> as compared with </w:t>
      </w:r>
      <w:r w:rsidRPr="006B0AC8">
        <w:rPr>
          <w:rFonts w:ascii="Times New Roman" w:hAnsi="Times New Roman" w:cs="Times New Roman"/>
          <w:sz w:val="24"/>
          <w:szCs w:val="24"/>
          <w:highlight w:val="darkGreen"/>
        </w:rPr>
        <w:t>the controls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did not display clinical </w:t>
      </w:r>
      <w:proofErr w:type="spellStart"/>
      <w:r w:rsidRPr="00C24F2E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1E69DC76" w14:textId="77777777" w:rsidR="00C1458B" w:rsidRDefault="00C1458B"/>
    <w:p w14:paraId="5E3B65DE" w14:textId="77777777" w:rsidR="00C1458B" w:rsidRDefault="00C1458B"/>
    <w:p w14:paraId="27BFEF09" w14:textId="77777777" w:rsidR="00B07DA7" w:rsidRDefault="00B07DA7">
      <w:pPr>
        <w:rPr>
          <w:rFonts w:ascii="Times New Roman" w:hAnsi="Times New Roman" w:cs="Times New Roman"/>
        </w:rPr>
      </w:pPr>
    </w:p>
    <w:p w14:paraId="0941E9A4" w14:textId="77777777" w:rsidR="00C1458B" w:rsidRDefault="00B07DA7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PMID:15562168</w:t>
      </w:r>
    </w:p>
    <w:p w14:paraId="40ACE2FD" w14:textId="77777777" w:rsidR="00B07DA7" w:rsidRDefault="00B07DA7">
      <w:pPr>
        <w:rPr>
          <w:rFonts w:ascii="Times New Roman" w:hAnsi="Times New Roman" w:cs="Times New Roman"/>
        </w:rPr>
      </w:pPr>
    </w:p>
    <w:p w14:paraId="438CD668" w14:textId="77777777" w:rsidR="00B07DA7" w:rsidRDefault="00B07DA7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 xml:space="preserve">14: </w:t>
      </w:r>
      <w:r w:rsidRPr="007630BC">
        <w:rPr>
          <w:rFonts w:ascii="Times New Roman" w:hAnsi="Times New Roman" w:cs="Times New Roman"/>
          <w:highlight w:val="red"/>
        </w:rPr>
        <w:t>No changes</w:t>
      </w:r>
      <w:r w:rsidRPr="00C24F2E">
        <w:rPr>
          <w:rFonts w:ascii="Times New Roman" w:hAnsi="Times New Roman" w:cs="Times New Roman"/>
        </w:rPr>
        <w:t xml:space="preserve"> were observed for the </w:t>
      </w:r>
      <w:r w:rsidRPr="007630BC">
        <w:rPr>
          <w:rFonts w:ascii="Times New Roman" w:hAnsi="Times New Roman" w:cs="Times New Roman"/>
          <w:highlight w:val="darkGreen"/>
        </w:rPr>
        <w:t>PLA</w:t>
      </w:r>
      <w:r w:rsidRPr="00C24F2E">
        <w:rPr>
          <w:rFonts w:ascii="Times New Roman" w:hAnsi="Times New Roman" w:cs="Times New Roman"/>
        </w:rPr>
        <w:t xml:space="preserve"> or </w:t>
      </w:r>
      <w:r w:rsidRPr="007630BC">
        <w:rPr>
          <w:rFonts w:ascii="Times New Roman" w:hAnsi="Times New Roman" w:cs="Times New Roman"/>
          <w:highlight w:val="darkGreen"/>
        </w:rPr>
        <w:t>CON group</w:t>
      </w:r>
      <w:r w:rsidRPr="00C24F2E">
        <w:rPr>
          <w:rFonts w:ascii="Times New Roman" w:hAnsi="Times New Roman" w:cs="Times New Roman"/>
        </w:rPr>
        <w:t xml:space="preserve"> either in the </w:t>
      </w:r>
      <w:r w:rsidRPr="007630BC">
        <w:rPr>
          <w:rFonts w:ascii="Times New Roman" w:hAnsi="Times New Roman" w:cs="Times New Roman"/>
          <w:highlight w:val="cyan"/>
        </w:rPr>
        <w:t>time to exhaustion</w:t>
      </w:r>
      <w:r w:rsidRPr="00C24F2E">
        <w:rPr>
          <w:rFonts w:ascii="Times New Roman" w:hAnsi="Times New Roman" w:cs="Times New Roman"/>
        </w:rPr>
        <w:t xml:space="preserve"> or </w:t>
      </w:r>
      <w:r w:rsidRPr="007630BC">
        <w:rPr>
          <w:rFonts w:ascii="Times New Roman" w:hAnsi="Times New Roman" w:cs="Times New Roman"/>
          <w:highlight w:val="cyan"/>
        </w:rPr>
        <w:t>cardiorespiratory response</w:t>
      </w:r>
      <w:r w:rsidRPr="00C24F2E">
        <w:rPr>
          <w:rFonts w:ascii="Times New Roman" w:hAnsi="Times New Roman" w:cs="Times New Roman"/>
        </w:rPr>
        <w:t xml:space="preserve"> to the same intensity of exercise.</w:t>
      </w:r>
    </w:p>
    <w:p w14:paraId="0D0A2D19" w14:textId="77777777" w:rsidR="00B07DA7" w:rsidRDefault="00B07DA7">
      <w:pPr>
        <w:rPr>
          <w:rFonts w:ascii="Times New Roman" w:hAnsi="Times New Roman" w:cs="Times New Roman"/>
        </w:rPr>
      </w:pPr>
    </w:p>
    <w:p w14:paraId="5A70DF56" w14:textId="77777777" w:rsidR="00B07DA7" w:rsidRDefault="00B07DA7">
      <w:pPr>
        <w:rPr>
          <w:rFonts w:ascii="Times New Roman" w:hAnsi="Times New Roman" w:cs="Times New Roman"/>
        </w:rPr>
      </w:pPr>
    </w:p>
    <w:p w14:paraId="3734DC7B" w14:textId="77777777" w:rsidR="00B07DA7" w:rsidRDefault="00B07DA7">
      <w:pPr>
        <w:rPr>
          <w:rFonts w:ascii="Times New Roman" w:hAnsi="Times New Roman" w:cs="Times New Roman"/>
        </w:rPr>
      </w:pPr>
    </w:p>
    <w:p w14:paraId="01FB264A" w14:textId="77777777" w:rsidR="00B07DA7" w:rsidRDefault="00B07DA7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PMID:15983186</w:t>
      </w:r>
    </w:p>
    <w:p w14:paraId="1AF8A2ED" w14:textId="77777777" w:rsidR="00B07DA7" w:rsidRDefault="00B07DA7">
      <w:pPr>
        <w:rPr>
          <w:rFonts w:ascii="Times New Roman" w:hAnsi="Times New Roman" w:cs="Times New Roman"/>
        </w:rPr>
      </w:pPr>
    </w:p>
    <w:p w14:paraId="4F8F20DC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9: There was </w:t>
      </w:r>
      <w:r w:rsidRPr="004F2671">
        <w:rPr>
          <w:rFonts w:ascii="Times New Roman" w:hAnsi="Times New Roman" w:cs="Times New Roman"/>
          <w:sz w:val="24"/>
          <w:szCs w:val="24"/>
          <w:highlight w:val="red"/>
        </w:rPr>
        <w:t>no difference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</w:t>
      </w:r>
      <w:r w:rsidRPr="004F2671">
        <w:rPr>
          <w:rFonts w:ascii="Times New Roman" w:hAnsi="Times New Roman" w:cs="Times New Roman"/>
          <w:sz w:val="24"/>
          <w:szCs w:val="24"/>
          <w:highlight w:val="cyan"/>
        </w:rPr>
        <w:t>SF-36 scores</w:t>
      </w:r>
      <w:r w:rsidRPr="00C24F2E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4F2671">
        <w:rPr>
          <w:rFonts w:ascii="Times New Roman" w:hAnsi="Times New Roman" w:cs="Times New Roman"/>
          <w:sz w:val="24"/>
          <w:szCs w:val="24"/>
          <w:highlight w:val="darkGreen"/>
        </w:rPr>
        <w:t>geriatric outpatient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4F2671">
        <w:rPr>
          <w:rFonts w:ascii="Times New Roman" w:hAnsi="Times New Roman" w:cs="Times New Roman"/>
          <w:sz w:val="24"/>
          <w:szCs w:val="24"/>
          <w:highlight w:val="darkGreen"/>
        </w:rPr>
        <w:t>usual outpatient care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40EC82B2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5EBA49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10: </w:t>
      </w:r>
      <w:r w:rsidRPr="004F2671">
        <w:rPr>
          <w:rFonts w:ascii="Times New Roman" w:hAnsi="Times New Roman" w:cs="Times New Roman"/>
          <w:sz w:val="24"/>
          <w:szCs w:val="24"/>
          <w:highlight w:val="cyan"/>
        </w:rPr>
        <w:t>Days of hospitalization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4F2671">
        <w:rPr>
          <w:rFonts w:ascii="Times New Roman" w:hAnsi="Times New Roman" w:cs="Times New Roman"/>
          <w:sz w:val="24"/>
          <w:szCs w:val="24"/>
          <w:highlight w:val="cyan"/>
        </w:rPr>
        <w:t>overall costs</w:t>
      </w:r>
      <w:r w:rsidRPr="00C24F2E">
        <w:rPr>
          <w:rFonts w:ascii="Times New Roman" w:hAnsi="Times New Roman" w:cs="Times New Roman"/>
          <w:sz w:val="24"/>
          <w:szCs w:val="24"/>
        </w:rPr>
        <w:t xml:space="preserve"> were </w:t>
      </w:r>
      <w:r w:rsidRPr="004F2671">
        <w:rPr>
          <w:rFonts w:ascii="Times New Roman" w:hAnsi="Times New Roman" w:cs="Times New Roman"/>
          <w:sz w:val="24"/>
          <w:szCs w:val="24"/>
          <w:highlight w:val="red"/>
        </w:rPr>
        <w:t>equivalent</w:t>
      </w:r>
      <w:r w:rsidRPr="00C24F2E">
        <w:rPr>
          <w:rFonts w:ascii="Times New Roman" w:hAnsi="Times New Roman" w:cs="Times New Roman"/>
          <w:sz w:val="24"/>
          <w:szCs w:val="24"/>
        </w:rPr>
        <w:t xml:space="preserve"> for </w:t>
      </w:r>
      <w:r w:rsidRPr="004F2671">
        <w:rPr>
          <w:rFonts w:ascii="Times New Roman" w:hAnsi="Times New Roman" w:cs="Times New Roman"/>
          <w:sz w:val="24"/>
          <w:szCs w:val="24"/>
          <w:highlight w:val="darkGreen"/>
        </w:rPr>
        <w:t>the interventions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4F2671">
        <w:rPr>
          <w:rFonts w:ascii="Times New Roman" w:hAnsi="Times New Roman" w:cs="Times New Roman"/>
          <w:sz w:val="24"/>
          <w:szCs w:val="24"/>
          <w:highlight w:val="darkGreen"/>
        </w:rPr>
        <w:t>usual care</w:t>
      </w:r>
      <w:r w:rsidRPr="00C24F2E">
        <w:rPr>
          <w:rFonts w:ascii="Times New Roman" w:hAnsi="Times New Roman" w:cs="Times New Roman"/>
          <w:sz w:val="24"/>
          <w:szCs w:val="24"/>
        </w:rPr>
        <w:t xml:space="preserve"> over the 1-year study.</w:t>
      </w:r>
    </w:p>
    <w:p w14:paraId="691D5144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C39A3C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11: CONCLUSIONS: This study suggests that </w:t>
      </w:r>
      <w:r w:rsidRPr="004F2671">
        <w:rPr>
          <w:rFonts w:ascii="Times New Roman" w:hAnsi="Times New Roman" w:cs="Times New Roman"/>
          <w:sz w:val="24"/>
          <w:szCs w:val="24"/>
          <w:highlight w:val="darkGreen"/>
        </w:rPr>
        <w:t>inpatient geriatric assessment and management</w:t>
      </w:r>
      <w:r w:rsidRPr="00C24F2E">
        <w:rPr>
          <w:rFonts w:ascii="Times New Roman" w:hAnsi="Times New Roman" w:cs="Times New Roman"/>
          <w:sz w:val="24"/>
          <w:szCs w:val="24"/>
        </w:rPr>
        <w:t xml:space="preserve"> may be an effective approach to the management of pain and psychological status in the elderly cancer inpatient at </w:t>
      </w:r>
      <w:r w:rsidRPr="004F2671">
        <w:rPr>
          <w:rFonts w:ascii="Times New Roman" w:hAnsi="Times New Roman" w:cs="Times New Roman"/>
          <w:sz w:val="24"/>
          <w:szCs w:val="24"/>
          <w:highlight w:val="red"/>
        </w:rPr>
        <w:t>no greater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4F2671">
        <w:rPr>
          <w:rFonts w:ascii="Times New Roman" w:hAnsi="Times New Roman" w:cs="Times New Roman"/>
          <w:sz w:val="24"/>
          <w:szCs w:val="24"/>
          <w:highlight w:val="cyan"/>
        </w:rPr>
        <w:t>length of hospitalization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or </w:t>
      </w:r>
      <w:r w:rsidRPr="004F2671">
        <w:rPr>
          <w:rFonts w:ascii="Times New Roman" w:hAnsi="Times New Roman" w:cs="Times New Roman"/>
          <w:sz w:val="24"/>
          <w:szCs w:val="24"/>
          <w:highlight w:val="red"/>
        </w:rPr>
        <w:t>extra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4F2671">
        <w:rPr>
          <w:rFonts w:ascii="Times New Roman" w:hAnsi="Times New Roman" w:cs="Times New Roman"/>
          <w:sz w:val="24"/>
          <w:szCs w:val="24"/>
          <w:highlight w:val="cyan"/>
        </w:rPr>
        <w:t>cost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4F2671">
        <w:rPr>
          <w:rFonts w:ascii="Times New Roman" w:hAnsi="Times New Roman" w:cs="Times New Roman"/>
          <w:sz w:val="24"/>
          <w:szCs w:val="24"/>
          <w:highlight w:val="darkGreen"/>
        </w:rPr>
        <w:t>usual care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7F00C549" w14:textId="77777777" w:rsidR="00B07DA7" w:rsidRDefault="00B07DA7"/>
    <w:p w14:paraId="5B9D8B63" w14:textId="77777777" w:rsidR="00B07DA7" w:rsidRDefault="00B07DA7"/>
    <w:p w14:paraId="45F93732" w14:textId="77777777" w:rsidR="00B07DA7" w:rsidRDefault="00B07DA7"/>
    <w:p w14:paraId="04C75807" w14:textId="77777777" w:rsidR="00B07DA7" w:rsidRDefault="00B07DA7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PMID:16534529</w:t>
      </w:r>
    </w:p>
    <w:p w14:paraId="6E88B65E" w14:textId="77777777" w:rsidR="00B07DA7" w:rsidRDefault="00B07DA7">
      <w:pPr>
        <w:rPr>
          <w:rFonts w:ascii="Times New Roman" w:hAnsi="Times New Roman" w:cs="Times New Roman"/>
        </w:rPr>
      </w:pPr>
    </w:p>
    <w:p w14:paraId="0DC92C56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7: The </w:t>
      </w:r>
      <w:r w:rsidRPr="00C644E7">
        <w:rPr>
          <w:rFonts w:ascii="Times New Roman" w:hAnsi="Times New Roman" w:cs="Times New Roman"/>
          <w:sz w:val="24"/>
          <w:szCs w:val="24"/>
          <w:highlight w:val="cyan"/>
        </w:rPr>
        <w:t>change in weight</w:t>
      </w:r>
      <w:r w:rsidRPr="00C24F2E">
        <w:rPr>
          <w:rFonts w:ascii="Times New Roman" w:hAnsi="Times New Roman" w:cs="Times New Roman"/>
          <w:sz w:val="24"/>
          <w:szCs w:val="24"/>
        </w:rPr>
        <w:t xml:space="preserve"> (mean+/-</w:t>
      </w:r>
      <w:proofErr w:type="spellStart"/>
      <w:r w:rsidRPr="00C24F2E">
        <w:rPr>
          <w:rFonts w:ascii="Times New Roman" w:hAnsi="Times New Roman" w:cs="Times New Roman"/>
          <w:sz w:val="24"/>
          <w:szCs w:val="24"/>
        </w:rPr>
        <w:t>s.e.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 xml:space="preserve">) for the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FBI group</w:t>
      </w:r>
      <w:r w:rsidRPr="00C24F2E">
        <w:rPr>
          <w:rFonts w:ascii="Times New Roman" w:hAnsi="Times New Roman" w:cs="Times New Roman"/>
          <w:sz w:val="24"/>
          <w:szCs w:val="24"/>
        </w:rPr>
        <w:t xml:space="preserve"> was </w:t>
      </w:r>
      <w:r w:rsidRPr="00C644E7">
        <w:rPr>
          <w:rFonts w:ascii="Times New Roman" w:hAnsi="Times New Roman" w:cs="Times New Roman"/>
          <w:sz w:val="24"/>
          <w:szCs w:val="24"/>
          <w:highlight w:val="red"/>
        </w:rPr>
        <w:t>significantly greater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the BO group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C644E7">
        <w:rPr>
          <w:rFonts w:ascii="Times New Roman" w:hAnsi="Times New Roman" w:cs="Times New Roman"/>
          <w:sz w:val="24"/>
          <w:szCs w:val="24"/>
          <w:highlight w:val="cyan"/>
        </w:rPr>
        <w:t>at 3 and 12 months</w:t>
      </w:r>
      <w:r w:rsidRPr="00C24F2E">
        <w:rPr>
          <w:rFonts w:ascii="Times New Roman" w:hAnsi="Times New Roman" w:cs="Times New Roman"/>
          <w:sz w:val="24"/>
          <w:szCs w:val="24"/>
        </w:rPr>
        <w:t xml:space="preserve"> (-2.8+/-0.7 compared to -1.0+/-0.6 kg, P&amp;lt;0.05 and -2.9+/-0.9 compared to +0.5+/-0.9 kg, P&amp;lt;0.005, respectively).</w:t>
      </w:r>
    </w:p>
    <w:p w14:paraId="79B6A034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2CD73C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8: </w:t>
      </w:r>
      <w:r w:rsidRPr="00C644E7">
        <w:rPr>
          <w:rFonts w:ascii="Times New Roman" w:hAnsi="Times New Roman" w:cs="Times New Roman"/>
          <w:sz w:val="24"/>
          <w:szCs w:val="24"/>
          <w:highlight w:val="cyan"/>
        </w:rPr>
        <w:t>Change in weight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IDT group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C644E7">
        <w:rPr>
          <w:rFonts w:ascii="Times New Roman" w:hAnsi="Times New Roman" w:cs="Times New Roman"/>
          <w:sz w:val="24"/>
          <w:szCs w:val="24"/>
          <w:highlight w:val="red"/>
        </w:rPr>
        <w:t>did not differ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from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the FBI group</w:t>
      </w:r>
      <w:r w:rsidRPr="00C24F2E">
        <w:rPr>
          <w:rFonts w:ascii="Times New Roman" w:hAnsi="Times New Roman" w:cs="Times New Roman"/>
          <w:sz w:val="24"/>
          <w:szCs w:val="24"/>
        </w:rPr>
        <w:t xml:space="preserve"> at any time point.</w:t>
      </w:r>
    </w:p>
    <w:p w14:paraId="494A0BD0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B3FD82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9: For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all groups</w:t>
      </w:r>
      <w:r w:rsidRPr="00C24F2E">
        <w:rPr>
          <w:rFonts w:ascii="Times New Roman" w:hAnsi="Times New Roman" w:cs="Times New Roman"/>
          <w:sz w:val="24"/>
          <w:szCs w:val="24"/>
        </w:rPr>
        <w:t xml:space="preserve">, </w:t>
      </w:r>
      <w:r w:rsidRPr="00C644E7">
        <w:rPr>
          <w:rFonts w:ascii="Times New Roman" w:hAnsi="Times New Roman" w:cs="Times New Roman"/>
          <w:sz w:val="24"/>
          <w:szCs w:val="24"/>
          <w:highlight w:val="cyan"/>
        </w:rPr>
        <w:t>waist circumference</w:t>
      </w:r>
      <w:r w:rsidRPr="00C24F2E">
        <w:rPr>
          <w:rFonts w:ascii="Times New Roman" w:hAnsi="Times New Roman" w:cs="Times New Roman"/>
          <w:sz w:val="24"/>
          <w:szCs w:val="24"/>
        </w:rPr>
        <w:t xml:space="preserve"> was </w:t>
      </w:r>
      <w:r w:rsidRPr="00C644E7">
        <w:rPr>
          <w:rFonts w:ascii="Times New Roman" w:hAnsi="Times New Roman" w:cs="Times New Roman"/>
          <w:sz w:val="24"/>
          <w:szCs w:val="24"/>
          <w:highlight w:val="red"/>
        </w:rPr>
        <w:t>significantly less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baseline</w:t>
      </w:r>
      <w:r w:rsidRPr="00C24F2E">
        <w:rPr>
          <w:rFonts w:ascii="Times New Roman" w:hAnsi="Times New Roman" w:cs="Times New Roman"/>
          <w:sz w:val="24"/>
          <w:szCs w:val="24"/>
        </w:rPr>
        <w:t xml:space="preserve"> at all time points (P&amp;lt;0.001).</w:t>
      </w:r>
    </w:p>
    <w:p w14:paraId="6C1140FC" w14:textId="77777777" w:rsidR="00B07DA7" w:rsidRDefault="00B07DA7"/>
    <w:p w14:paraId="6CF6FECD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12: CONCLUSIONS: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 xml:space="preserve">A cognitive </w:t>
      </w:r>
      <w:proofErr w:type="spellStart"/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behaviour</w:t>
      </w:r>
      <w:proofErr w:type="spellEnd"/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-based lifestyle intervention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was </w:t>
      </w:r>
      <w:r w:rsidRPr="00C644E7">
        <w:rPr>
          <w:rFonts w:ascii="Times New Roman" w:hAnsi="Times New Roman" w:cs="Times New Roman"/>
          <w:sz w:val="24"/>
          <w:szCs w:val="24"/>
          <w:highlight w:val="red"/>
        </w:rPr>
        <w:t>more effective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providing an information booklet alone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C644E7">
        <w:rPr>
          <w:rFonts w:ascii="Times New Roman" w:hAnsi="Times New Roman" w:cs="Times New Roman"/>
          <w:sz w:val="24"/>
          <w:szCs w:val="24"/>
          <w:highlight w:val="red"/>
        </w:rPr>
        <w:t>as effective</w:t>
      </w:r>
      <w:r w:rsidRPr="00C24F2E">
        <w:rPr>
          <w:rFonts w:ascii="Times New Roman" w:hAnsi="Times New Roman" w:cs="Times New Roman"/>
          <w:sz w:val="24"/>
          <w:szCs w:val="24"/>
        </w:rPr>
        <w:t xml:space="preserve"> as </w:t>
      </w:r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 xml:space="preserve">intensive </w:t>
      </w:r>
      <w:proofErr w:type="spellStart"/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>individualised</w:t>
      </w:r>
      <w:proofErr w:type="spellEnd"/>
      <w:r w:rsidRPr="00C644E7">
        <w:rPr>
          <w:rFonts w:ascii="Times New Roman" w:hAnsi="Times New Roman" w:cs="Times New Roman"/>
          <w:sz w:val="24"/>
          <w:szCs w:val="24"/>
          <w:highlight w:val="darkGreen"/>
        </w:rPr>
        <w:t xml:space="preserve"> dietetic intervention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</w:t>
      </w:r>
      <w:r w:rsidRPr="00C644E7">
        <w:rPr>
          <w:rFonts w:ascii="Times New Roman" w:hAnsi="Times New Roman" w:cs="Times New Roman"/>
          <w:sz w:val="24"/>
          <w:szCs w:val="24"/>
          <w:highlight w:val="cyan"/>
        </w:rPr>
        <w:t>weight loss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C644E7">
        <w:rPr>
          <w:rFonts w:ascii="Times New Roman" w:hAnsi="Times New Roman" w:cs="Times New Roman"/>
          <w:sz w:val="24"/>
          <w:szCs w:val="24"/>
          <w:highlight w:val="cyan"/>
        </w:rPr>
        <w:t>improvements in self-efficacy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5A99F708" w14:textId="77777777" w:rsidR="00B07DA7" w:rsidRDefault="00B07DA7"/>
    <w:p w14:paraId="5FA6D1C9" w14:textId="77777777" w:rsidR="00B07DA7" w:rsidRDefault="00B07DA7"/>
    <w:p w14:paraId="1DCAEABB" w14:textId="77777777" w:rsidR="00B07DA7" w:rsidRDefault="00B07DA7"/>
    <w:p w14:paraId="0C9BD231" w14:textId="77777777" w:rsidR="00B07DA7" w:rsidRDefault="00B07DA7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PMID:17768502</w:t>
      </w:r>
    </w:p>
    <w:p w14:paraId="50DB5580" w14:textId="77777777" w:rsidR="00B07DA7" w:rsidRDefault="00B07DA7">
      <w:pPr>
        <w:rPr>
          <w:rFonts w:ascii="Times New Roman" w:hAnsi="Times New Roman" w:cs="Times New Roman"/>
        </w:rPr>
      </w:pPr>
    </w:p>
    <w:p w14:paraId="096BF615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8: </w:t>
      </w:r>
      <w:r w:rsidRPr="002825B5">
        <w:rPr>
          <w:rFonts w:ascii="Times New Roman" w:hAnsi="Times New Roman" w:cs="Times New Roman"/>
          <w:sz w:val="24"/>
          <w:szCs w:val="24"/>
          <w:highlight w:val="cyan"/>
        </w:rPr>
        <w:t>Intervention group attendance</w:t>
      </w:r>
      <w:r w:rsidRPr="00C24F2E"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2825B5">
        <w:rPr>
          <w:rFonts w:ascii="Times New Roman" w:hAnsi="Times New Roman" w:cs="Times New Roman"/>
          <w:sz w:val="24"/>
          <w:szCs w:val="24"/>
          <w:highlight w:val="darkGreen"/>
        </w:rPr>
        <w:t>ALRI referral</w:t>
      </w:r>
      <w:r w:rsidRPr="00C24F2E">
        <w:rPr>
          <w:rFonts w:ascii="Times New Roman" w:hAnsi="Times New Roman" w:cs="Times New Roman"/>
          <w:sz w:val="24"/>
          <w:szCs w:val="24"/>
        </w:rPr>
        <w:t xml:space="preserve"> was </w:t>
      </w:r>
      <w:r w:rsidRPr="002825B5">
        <w:rPr>
          <w:rFonts w:ascii="Times New Roman" w:hAnsi="Times New Roman" w:cs="Times New Roman"/>
          <w:sz w:val="24"/>
          <w:szCs w:val="24"/>
          <w:highlight w:val="red"/>
        </w:rPr>
        <w:t>7% higher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2825B5">
        <w:rPr>
          <w:rFonts w:ascii="Times New Roman" w:hAnsi="Times New Roman" w:cs="Times New Roman"/>
          <w:sz w:val="24"/>
          <w:szCs w:val="24"/>
          <w:highlight w:val="darkGreen"/>
        </w:rPr>
        <w:t>controls</w:t>
      </w:r>
      <w:r w:rsidRPr="00C24F2E">
        <w:rPr>
          <w:rFonts w:ascii="Times New Roman" w:hAnsi="Times New Roman" w:cs="Times New Roman"/>
          <w:sz w:val="24"/>
          <w:szCs w:val="24"/>
        </w:rPr>
        <w:t xml:space="preserve">, a trend also seen in </w:t>
      </w:r>
      <w:r w:rsidRPr="002825B5">
        <w:rPr>
          <w:rFonts w:ascii="Times New Roman" w:hAnsi="Times New Roman" w:cs="Times New Roman"/>
          <w:sz w:val="24"/>
          <w:szCs w:val="24"/>
          <w:highlight w:val="cyan"/>
        </w:rPr>
        <w:t>compliance with RSV tests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2825B5">
        <w:rPr>
          <w:rFonts w:ascii="Times New Roman" w:hAnsi="Times New Roman" w:cs="Times New Roman"/>
          <w:sz w:val="24"/>
          <w:szCs w:val="24"/>
          <w:highlight w:val="cyan"/>
        </w:rPr>
        <w:t>CXR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0DCC2A4C" w14:textId="77777777" w:rsidR="00B07DA7" w:rsidRDefault="00B07DA7"/>
    <w:p w14:paraId="6C7F4E98" w14:textId="77777777" w:rsidR="00B07DA7" w:rsidRDefault="00B07DA7"/>
    <w:p w14:paraId="6AF704C4" w14:textId="77777777" w:rsidR="00B07DA7" w:rsidRDefault="00B07DA7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PMID:18032762</w:t>
      </w:r>
    </w:p>
    <w:p w14:paraId="217ED49B" w14:textId="77777777" w:rsidR="00B07DA7" w:rsidRDefault="00B07DA7">
      <w:pPr>
        <w:rPr>
          <w:rFonts w:ascii="Times New Roman" w:hAnsi="Times New Roman" w:cs="Times New Roman"/>
        </w:rPr>
      </w:pPr>
    </w:p>
    <w:p w14:paraId="19AF0C76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lastRenderedPageBreak/>
        <w:t xml:space="preserve">7: RESULTS: </w:t>
      </w:r>
      <w:r w:rsidRPr="00745A25">
        <w:rPr>
          <w:rFonts w:ascii="Times New Roman" w:hAnsi="Times New Roman" w:cs="Times New Roman"/>
          <w:sz w:val="24"/>
          <w:szCs w:val="24"/>
          <w:highlight w:val="cyan"/>
        </w:rPr>
        <w:t>The time to progression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was </w:t>
      </w:r>
      <w:r w:rsidRPr="00745A25">
        <w:rPr>
          <w:rFonts w:ascii="Times New Roman" w:hAnsi="Times New Roman" w:cs="Times New Roman"/>
          <w:sz w:val="24"/>
          <w:szCs w:val="24"/>
          <w:highlight w:val="red"/>
        </w:rPr>
        <w:t>significantly longer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</w:t>
      </w:r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 xml:space="preserve">the patients who received </w:t>
      </w:r>
      <w:proofErr w:type="spellStart"/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>lenalidomide</w:t>
      </w:r>
      <w:proofErr w:type="spellEnd"/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 xml:space="preserve"> plus dexamethasone (</w:t>
      </w:r>
      <w:proofErr w:type="spellStart"/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>lenalidomide</w:t>
      </w:r>
      <w:proofErr w:type="spellEnd"/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 xml:space="preserve"> group)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in </w:t>
      </w:r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>those who received placebo plus dexamethasone (placebo group)</w:t>
      </w:r>
      <w:r w:rsidRPr="00C24F2E">
        <w:rPr>
          <w:rFonts w:ascii="Times New Roman" w:hAnsi="Times New Roman" w:cs="Times New Roman"/>
          <w:sz w:val="24"/>
          <w:szCs w:val="24"/>
        </w:rPr>
        <w:t xml:space="preserve"> (median, 11.3 months vs. 4.7 months; P&amp;lt;0.001).</w:t>
      </w:r>
    </w:p>
    <w:p w14:paraId="6B7DCFA6" w14:textId="77777777" w:rsidR="00B07DA7" w:rsidRDefault="00B07DA7"/>
    <w:p w14:paraId="549409C4" w14:textId="77777777" w:rsidR="00B07DA7" w:rsidRPr="00C24F2E" w:rsidRDefault="00B07DA7" w:rsidP="00B07DA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11: CONCLUSIONS: </w:t>
      </w:r>
      <w:proofErr w:type="spellStart"/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>Lenalidomide</w:t>
      </w:r>
      <w:proofErr w:type="spellEnd"/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 xml:space="preserve"> plus dexamethasone</w:t>
      </w:r>
      <w:r w:rsidRPr="00C24F2E">
        <w:rPr>
          <w:rFonts w:ascii="Times New Roman" w:hAnsi="Times New Roman" w:cs="Times New Roman"/>
          <w:sz w:val="24"/>
          <w:szCs w:val="24"/>
        </w:rPr>
        <w:t xml:space="preserve"> is </w:t>
      </w:r>
      <w:r w:rsidRPr="00745A25">
        <w:rPr>
          <w:rFonts w:ascii="Times New Roman" w:hAnsi="Times New Roman" w:cs="Times New Roman"/>
          <w:sz w:val="24"/>
          <w:szCs w:val="24"/>
          <w:highlight w:val="red"/>
        </w:rPr>
        <w:t xml:space="preserve">more </w:t>
      </w:r>
      <w:r w:rsidRPr="00745A25">
        <w:rPr>
          <w:rFonts w:ascii="Times New Roman" w:hAnsi="Times New Roman" w:cs="Times New Roman"/>
          <w:sz w:val="24"/>
          <w:szCs w:val="24"/>
          <w:highlight w:val="cyan"/>
        </w:rPr>
        <w:t>effective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745A25">
        <w:rPr>
          <w:rFonts w:ascii="Times New Roman" w:hAnsi="Times New Roman" w:cs="Times New Roman"/>
          <w:sz w:val="24"/>
          <w:szCs w:val="24"/>
          <w:highlight w:val="darkGreen"/>
        </w:rPr>
        <w:t>high-dose dexamethasone alone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relapsed or refractory multiple myeloma.</w:t>
      </w:r>
    </w:p>
    <w:p w14:paraId="4E4784C9" w14:textId="77777777" w:rsidR="00B07DA7" w:rsidRDefault="00B07DA7"/>
    <w:p w14:paraId="28BDF208" w14:textId="77777777" w:rsidR="00E01A38" w:rsidRDefault="00E01A38"/>
    <w:p w14:paraId="19FADCAC" w14:textId="77777777" w:rsidR="00E01A38" w:rsidRDefault="00E01A38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PMID:18597250</w:t>
      </w:r>
    </w:p>
    <w:p w14:paraId="47F07C10" w14:textId="77777777" w:rsidR="00E01A38" w:rsidRDefault="00E01A38">
      <w:pPr>
        <w:rPr>
          <w:rFonts w:ascii="Times New Roman" w:hAnsi="Times New Roman" w:cs="Times New Roman"/>
        </w:rPr>
      </w:pPr>
    </w:p>
    <w:p w14:paraId="6FD459E3" w14:textId="77777777" w:rsidR="00E01A38" w:rsidRPr="00C24F2E" w:rsidRDefault="00E01A38" w:rsidP="00E01A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3: Results of a three-period, crossover study on 18 healthy horses showed that </w:t>
      </w:r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Pro-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Dynam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 xml:space="preserve"> was </w:t>
      </w:r>
      <w:r w:rsidRPr="007C62B9">
        <w:rPr>
          <w:rFonts w:ascii="Times New Roman" w:hAnsi="Times New Roman" w:cs="Times New Roman"/>
          <w:sz w:val="24"/>
          <w:szCs w:val="24"/>
          <w:highlight w:val="red"/>
        </w:rPr>
        <w:t>significantly less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7C62B9">
        <w:rPr>
          <w:rFonts w:ascii="Times New Roman" w:hAnsi="Times New Roman" w:cs="Times New Roman"/>
          <w:sz w:val="24"/>
          <w:szCs w:val="24"/>
          <w:highlight w:val="cyan"/>
        </w:rPr>
        <w:t>palatable</w:t>
      </w:r>
      <w:r w:rsidRPr="00C24F2E">
        <w:rPr>
          <w:rFonts w:ascii="Times New Roman" w:hAnsi="Times New Roman" w:cs="Times New Roman"/>
          <w:sz w:val="24"/>
          <w:szCs w:val="24"/>
        </w:rPr>
        <w:t xml:space="preserve">, with </w:t>
      </w:r>
      <w:r w:rsidRPr="007C62B9">
        <w:rPr>
          <w:rFonts w:ascii="Times New Roman" w:hAnsi="Times New Roman" w:cs="Times New Roman"/>
          <w:sz w:val="24"/>
          <w:szCs w:val="24"/>
          <w:highlight w:val="red"/>
        </w:rPr>
        <w:t>significantly less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7C62B9">
        <w:rPr>
          <w:rFonts w:ascii="Times New Roman" w:hAnsi="Times New Roman" w:cs="Times New Roman"/>
          <w:sz w:val="24"/>
          <w:szCs w:val="24"/>
          <w:highlight w:val="cyan"/>
        </w:rPr>
        <w:t>consumption of treated feed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compared with either 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Equipalazone</w:t>
      </w:r>
      <w:proofErr w:type="spellEnd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 xml:space="preserve"> Powder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Danilon</w:t>
      </w:r>
      <w:proofErr w:type="spellEnd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Equidos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40893EC5" w14:textId="77777777" w:rsidR="00E01A38" w:rsidRPr="00C24F2E" w:rsidRDefault="00E01A38" w:rsidP="00E01A3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39D538" w14:textId="77777777" w:rsidR="00E01A38" w:rsidRPr="00C24F2E" w:rsidRDefault="00E01A38" w:rsidP="00E01A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4: There was </w:t>
      </w:r>
      <w:r w:rsidRPr="007C62B9">
        <w:rPr>
          <w:rFonts w:ascii="Times New Roman" w:hAnsi="Times New Roman" w:cs="Times New Roman"/>
          <w:sz w:val="24"/>
          <w:szCs w:val="24"/>
          <w:highlight w:val="red"/>
        </w:rPr>
        <w:t>no statistically significant difference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7C62B9">
        <w:rPr>
          <w:rFonts w:ascii="Times New Roman" w:hAnsi="Times New Roman" w:cs="Times New Roman"/>
          <w:sz w:val="24"/>
          <w:szCs w:val="24"/>
          <w:highlight w:val="cyan"/>
        </w:rPr>
        <w:t>consumption of treated feed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7C62B9">
        <w:rPr>
          <w:rFonts w:ascii="Times New Roman" w:hAnsi="Times New Roman" w:cs="Times New Roman"/>
          <w:sz w:val="24"/>
          <w:szCs w:val="24"/>
          <w:highlight w:val="cyan"/>
        </w:rPr>
        <w:t>palatability scores</w:t>
      </w:r>
      <w:r w:rsidRPr="00C24F2E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Equipalazone</w:t>
      </w:r>
      <w:proofErr w:type="spellEnd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 xml:space="preserve"> Powder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Danilon</w:t>
      </w:r>
      <w:proofErr w:type="spellEnd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7C62B9">
        <w:rPr>
          <w:rFonts w:ascii="Times New Roman" w:hAnsi="Times New Roman" w:cs="Times New Roman"/>
          <w:sz w:val="24"/>
          <w:szCs w:val="24"/>
          <w:highlight w:val="darkGreen"/>
        </w:rPr>
        <w:t>Equidos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01B5B464" w14:textId="77777777" w:rsidR="00E01A38" w:rsidRDefault="00E01A38"/>
    <w:p w14:paraId="32D61B4C" w14:textId="77777777" w:rsidR="00E01A38" w:rsidRDefault="00E01A38"/>
    <w:p w14:paraId="67F31FAF" w14:textId="77777777" w:rsidR="00F518F8" w:rsidRDefault="00F518F8"/>
    <w:p w14:paraId="3A2A26E3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>PMID</w:t>
      </w:r>
      <w:proofErr w:type="gramStart"/>
      <w:r w:rsidRPr="00C24F2E">
        <w:rPr>
          <w:rFonts w:ascii="Times New Roman" w:hAnsi="Times New Roman" w:cs="Times New Roman"/>
          <w:sz w:val="24"/>
          <w:szCs w:val="24"/>
        </w:rPr>
        <w:t>:19998333</w:t>
      </w:r>
      <w:proofErr w:type="gramEnd"/>
    </w:p>
    <w:p w14:paraId="625A382E" w14:textId="77777777" w:rsidR="00F518F8" w:rsidRDefault="00F518F8"/>
    <w:p w14:paraId="5BD120A1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6: </w:t>
      </w:r>
      <w:r w:rsidRPr="00972AA6">
        <w:rPr>
          <w:rFonts w:ascii="Times New Roman" w:hAnsi="Times New Roman" w:cs="Times New Roman"/>
          <w:sz w:val="24"/>
          <w:szCs w:val="24"/>
        </w:rPr>
        <w:t xml:space="preserve">Women in both the IG and the SCG group showed </w:t>
      </w:r>
      <w:r w:rsidRPr="00972AA6">
        <w:rPr>
          <w:rFonts w:ascii="Times New Roman" w:hAnsi="Times New Roman" w:cs="Times New Roman"/>
          <w:sz w:val="24"/>
          <w:szCs w:val="24"/>
          <w:highlight w:val="red"/>
        </w:rPr>
        <w:t>significantly lower</w:t>
      </w:r>
      <w:r w:rsidRPr="00972AA6">
        <w:rPr>
          <w:rFonts w:ascii="Times New Roman" w:hAnsi="Times New Roman" w:cs="Times New Roman"/>
          <w:sz w:val="24"/>
          <w:szCs w:val="24"/>
        </w:rPr>
        <w:t xml:space="preserve"> </w:t>
      </w:r>
      <w:r w:rsidRPr="00972AA6">
        <w:rPr>
          <w:rFonts w:ascii="Times New Roman" w:hAnsi="Times New Roman" w:cs="Times New Roman"/>
          <w:sz w:val="24"/>
          <w:szCs w:val="24"/>
          <w:highlight w:val="cyan"/>
        </w:rPr>
        <w:t>hair loss distress scores</w:t>
      </w:r>
      <w:r w:rsidRPr="00972AA6">
        <w:rPr>
          <w:rFonts w:ascii="Times New Roman" w:hAnsi="Times New Roman" w:cs="Times New Roman"/>
          <w:sz w:val="24"/>
          <w:szCs w:val="24"/>
        </w:rPr>
        <w:t xml:space="preserve"> at </w:t>
      </w:r>
      <w:r w:rsidRPr="00972AA6">
        <w:rPr>
          <w:rFonts w:ascii="Times New Roman" w:hAnsi="Times New Roman" w:cs="Times New Roman"/>
          <w:sz w:val="24"/>
          <w:szCs w:val="24"/>
          <w:highlight w:val="darkGreen"/>
        </w:rPr>
        <w:t>T2 after hair loss</w:t>
      </w:r>
      <w:r w:rsidRPr="00972AA6">
        <w:rPr>
          <w:rFonts w:ascii="Times New Roman" w:hAnsi="Times New Roman" w:cs="Times New Roman"/>
          <w:sz w:val="24"/>
          <w:szCs w:val="24"/>
        </w:rPr>
        <w:t xml:space="preserve"> than at </w:t>
      </w:r>
      <w:r w:rsidRPr="00972AA6">
        <w:rPr>
          <w:rFonts w:ascii="Times New Roman" w:hAnsi="Times New Roman" w:cs="Times New Roman"/>
          <w:sz w:val="24"/>
          <w:szCs w:val="24"/>
          <w:highlight w:val="darkGreen"/>
        </w:rPr>
        <w:t>T1</w:t>
      </w:r>
      <w:r w:rsidRPr="00972AA6">
        <w:rPr>
          <w:rFonts w:ascii="Times New Roman" w:hAnsi="Times New Roman" w:cs="Times New Roman"/>
          <w:sz w:val="24"/>
          <w:szCs w:val="24"/>
        </w:rPr>
        <w:t xml:space="preserve"> with </w:t>
      </w:r>
      <w:r w:rsidRPr="00972AA6">
        <w:rPr>
          <w:rFonts w:ascii="Times New Roman" w:hAnsi="Times New Roman" w:cs="Times New Roman"/>
          <w:sz w:val="24"/>
          <w:szCs w:val="24"/>
          <w:highlight w:val="cyan"/>
        </w:rPr>
        <w:t>T3 distress scores</w:t>
      </w:r>
      <w:r w:rsidRPr="00972AA6">
        <w:rPr>
          <w:rFonts w:ascii="Times New Roman" w:hAnsi="Times New Roman" w:cs="Times New Roman"/>
          <w:sz w:val="24"/>
          <w:szCs w:val="24"/>
        </w:rPr>
        <w:t xml:space="preserve"> </w:t>
      </w:r>
      <w:r w:rsidRPr="00972AA6">
        <w:rPr>
          <w:rFonts w:ascii="Times New Roman" w:hAnsi="Times New Roman" w:cs="Times New Roman"/>
          <w:sz w:val="24"/>
          <w:szCs w:val="24"/>
          <w:highlight w:val="red"/>
        </w:rPr>
        <w:t>increasing</w:t>
      </w:r>
      <w:r w:rsidRPr="00972AA6">
        <w:rPr>
          <w:rFonts w:ascii="Times New Roman" w:hAnsi="Times New Roman" w:cs="Times New Roman"/>
          <w:sz w:val="24"/>
          <w:szCs w:val="24"/>
        </w:rPr>
        <w:t xml:space="preserve"> in the </w:t>
      </w:r>
      <w:r w:rsidRPr="00972AA6">
        <w:rPr>
          <w:rFonts w:ascii="Times New Roman" w:hAnsi="Times New Roman" w:cs="Times New Roman"/>
          <w:sz w:val="24"/>
          <w:szCs w:val="24"/>
          <w:highlight w:val="darkGreen"/>
        </w:rPr>
        <w:t>SCG</w:t>
      </w:r>
      <w:r w:rsidRPr="00972AA6">
        <w:rPr>
          <w:rFonts w:ascii="Times New Roman" w:hAnsi="Times New Roman" w:cs="Times New Roman"/>
          <w:sz w:val="24"/>
          <w:szCs w:val="24"/>
        </w:rPr>
        <w:t xml:space="preserve"> and </w:t>
      </w:r>
      <w:r w:rsidRPr="00972AA6">
        <w:rPr>
          <w:rFonts w:ascii="Times New Roman" w:hAnsi="Times New Roman" w:cs="Times New Roman"/>
          <w:sz w:val="24"/>
          <w:szCs w:val="24"/>
          <w:highlight w:val="red"/>
        </w:rPr>
        <w:t>decreasing</w:t>
      </w:r>
      <w:r w:rsidRPr="00972AA6">
        <w:rPr>
          <w:rFonts w:ascii="Times New Roman" w:hAnsi="Times New Roman" w:cs="Times New Roman"/>
          <w:sz w:val="24"/>
          <w:szCs w:val="24"/>
        </w:rPr>
        <w:t xml:space="preserve"> in the </w:t>
      </w:r>
      <w:r w:rsidRPr="00972AA6">
        <w:rPr>
          <w:rFonts w:ascii="Times New Roman" w:hAnsi="Times New Roman" w:cs="Times New Roman"/>
          <w:sz w:val="24"/>
          <w:szCs w:val="24"/>
          <w:highlight w:val="darkGreen"/>
        </w:rPr>
        <w:t>IG</w:t>
      </w:r>
      <w:r w:rsidRPr="00972AA6">
        <w:rPr>
          <w:rFonts w:ascii="Times New Roman" w:hAnsi="Times New Roman" w:cs="Times New Roman"/>
          <w:sz w:val="24"/>
          <w:szCs w:val="24"/>
        </w:rPr>
        <w:t>.</w:t>
      </w:r>
    </w:p>
    <w:p w14:paraId="7E2294B3" w14:textId="77777777" w:rsidR="00F518F8" w:rsidRDefault="00F518F8">
      <w:pPr>
        <w:rPr>
          <w:b/>
        </w:rPr>
      </w:pPr>
    </w:p>
    <w:p w14:paraId="78C8AA25" w14:textId="77777777" w:rsidR="00F518F8" w:rsidRDefault="00F518F8">
      <w:pPr>
        <w:rPr>
          <w:b/>
        </w:rPr>
      </w:pPr>
    </w:p>
    <w:p w14:paraId="00DDB921" w14:textId="77777777" w:rsidR="00F518F8" w:rsidRDefault="00F518F8">
      <w:pPr>
        <w:rPr>
          <w:b/>
        </w:rPr>
      </w:pPr>
    </w:p>
    <w:p w14:paraId="5513C509" w14:textId="69D3AE0A" w:rsidR="00F518F8" w:rsidRDefault="00F518F8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</w:t>
      </w:r>
      <w:proofErr w:type="gramStart"/>
      <w:r w:rsidRPr="00C24F2E">
        <w:rPr>
          <w:rFonts w:ascii="Times New Roman" w:hAnsi="Times New Roman" w:cs="Times New Roman"/>
        </w:rPr>
        <w:t>:20496732</w:t>
      </w:r>
      <w:proofErr w:type="gramEnd"/>
    </w:p>
    <w:p w14:paraId="45343897" w14:textId="77777777" w:rsidR="00F518F8" w:rsidRDefault="00F518F8">
      <w:pPr>
        <w:rPr>
          <w:rFonts w:ascii="Times New Roman" w:hAnsi="Times New Roman" w:cs="Times New Roman"/>
        </w:rPr>
      </w:pPr>
    </w:p>
    <w:p w14:paraId="3D5BE82D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10: The </w:t>
      </w:r>
      <w:r w:rsidRPr="00A223C3">
        <w:rPr>
          <w:rFonts w:ascii="Times New Roman" w:hAnsi="Times New Roman" w:cs="Times New Roman"/>
          <w:sz w:val="24"/>
          <w:szCs w:val="24"/>
          <w:highlight w:val="cyan"/>
        </w:rPr>
        <w:t>levels of serum IL-1 beta and IL-6</w:t>
      </w:r>
      <w:r w:rsidRPr="00C24F2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>three groups</w:t>
      </w:r>
      <w:r w:rsidRPr="00C24F2E">
        <w:rPr>
          <w:rFonts w:ascii="Times New Roman" w:hAnsi="Times New Roman" w:cs="Times New Roman"/>
          <w:sz w:val="24"/>
          <w:szCs w:val="24"/>
        </w:rPr>
        <w:t xml:space="preserve"> were obviously </w:t>
      </w:r>
      <w:r w:rsidRPr="00A223C3">
        <w:rPr>
          <w:rFonts w:ascii="Times New Roman" w:hAnsi="Times New Roman" w:cs="Times New Roman"/>
          <w:sz w:val="24"/>
          <w:szCs w:val="24"/>
          <w:highlight w:val="red"/>
        </w:rPr>
        <w:t>decreased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>after treatment</w:t>
      </w:r>
      <w:r w:rsidRPr="00C24F2E">
        <w:rPr>
          <w:rFonts w:ascii="Times New Roman" w:hAnsi="Times New Roman" w:cs="Times New Roman"/>
          <w:sz w:val="24"/>
          <w:szCs w:val="24"/>
        </w:rPr>
        <w:t xml:space="preserve"> (P&amp;lt</w:t>
      </w:r>
      <w:proofErr w:type="gramStart"/>
      <w:r w:rsidRPr="00C24F2E">
        <w:rPr>
          <w:rFonts w:ascii="Times New Roman" w:hAnsi="Times New Roman" w:cs="Times New Roman"/>
          <w:sz w:val="24"/>
          <w:szCs w:val="24"/>
        </w:rPr>
        <w:t>;0.05</w:t>
      </w:r>
      <w:proofErr w:type="gramEnd"/>
      <w:r w:rsidRPr="00C24F2E">
        <w:rPr>
          <w:rFonts w:ascii="Times New Roman" w:hAnsi="Times New Roman" w:cs="Times New Roman"/>
          <w:sz w:val="24"/>
          <w:szCs w:val="24"/>
        </w:rPr>
        <w:t xml:space="preserve">, P&amp;lt;0.01), while there was </w:t>
      </w:r>
      <w:r w:rsidRPr="00A223C3">
        <w:rPr>
          <w:rFonts w:ascii="Times New Roman" w:hAnsi="Times New Roman" w:cs="Times New Roman"/>
          <w:sz w:val="24"/>
          <w:szCs w:val="24"/>
          <w:highlight w:val="red"/>
        </w:rPr>
        <w:t>no significant difference</w:t>
      </w:r>
      <w:r w:rsidRPr="00C24F2E">
        <w:rPr>
          <w:rFonts w:ascii="Times New Roman" w:hAnsi="Times New Roman" w:cs="Times New Roman"/>
          <w:sz w:val="24"/>
          <w:szCs w:val="24"/>
        </w:rPr>
        <w:t xml:space="preserve"> between the </w:t>
      </w:r>
      <w:r w:rsidRPr="00A223C3">
        <w:rPr>
          <w:rFonts w:ascii="Times New Roman" w:hAnsi="Times New Roman" w:cs="Times New Roman"/>
          <w:sz w:val="24"/>
          <w:szCs w:val="24"/>
          <w:highlight w:val="cyan"/>
        </w:rPr>
        <w:t>level of serum TNF-alpha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>before</w:t>
      </w:r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>after treatment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09E6D699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C373A9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11: CONCLUSION: The </w:t>
      </w:r>
      <w:r w:rsidRPr="00A223C3">
        <w:rPr>
          <w:rFonts w:ascii="Times New Roman" w:hAnsi="Times New Roman" w:cs="Times New Roman"/>
          <w:sz w:val="24"/>
          <w:szCs w:val="24"/>
          <w:highlight w:val="cyan"/>
        </w:rPr>
        <w:t>effect</w:t>
      </w:r>
      <w:r w:rsidRPr="00C24F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>electroacupuncture</w:t>
      </w:r>
      <w:proofErr w:type="spellEnd"/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 xml:space="preserve"> observation group</w:t>
      </w:r>
      <w:r w:rsidRPr="00C24F2E">
        <w:rPr>
          <w:rFonts w:ascii="Times New Roman" w:hAnsi="Times New Roman" w:cs="Times New Roman"/>
          <w:sz w:val="24"/>
          <w:szCs w:val="24"/>
        </w:rPr>
        <w:t xml:space="preserve"> is </w:t>
      </w:r>
      <w:r w:rsidRPr="00A223C3">
        <w:rPr>
          <w:rFonts w:ascii="Times New Roman" w:hAnsi="Times New Roman" w:cs="Times New Roman"/>
          <w:sz w:val="24"/>
          <w:szCs w:val="24"/>
          <w:highlight w:val="red"/>
        </w:rPr>
        <w:t>superior</w:t>
      </w:r>
      <w:r w:rsidRPr="00C24F2E">
        <w:rPr>
          <w:rFonts w:ascii="Times New Roman" w:hAnsi="Times New Roman" w:cs="Times New Roman"/>
          <w:sz w:val="24"/>
          <w:szCs w:val="24"/>
        </w:rPr>
        <w:t xml:space="preserve"> to </w:t>
      </w:r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 xml:space="preserve">those of </w:t>
      </w:r>
      <w:proofErr w:type="spellStart"/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>electroacupuncture</w:t>
      </w:r>
      <w:proofErr w:type="spellEnd"/>
      <w:r w:rsidRPr="00A223C3">
        <w:rPr>
          <w:rFonts w:ascii="Times New Roman" w:hAnsi="Times New Roman" w:cs="Times New Roman"/>
          <w:sz w:val="24"/>
          <w:szCs w:val="24"/>
          <w:highlight w:val="darkGreen"/>
        </w:rPr>
        <w:t xml:space="preserve"> control group and medication control group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7F6BC91A" w14:textId="77777777" w:rsidR="00F518F8" w:rsidRDefault="00F518F8">
      <w:pPr>
        <w:rPr>
          <w:b/>
        </w:rPr>
      </w:pPr>
    </w:p>
    <w:p w14:paraId="2039108F" w14:textId="77777777" w:rsidR="00F518F8" w:rsidRDefault="00F518F8">
      <w:pPr>
        <w:rPr>
          <w:b/>
        </w:rPr>
      </w:pPr>
    </w:p>
    <w:p w14:paraId="483D02A9" w14:textId="77777777" w:rsidR="00F518F8" w:rsidRDefault="00F518F8">
      <w:pPr>
        <w:rPr>
          <w:b/>
        </w:rPr>
      </w:pPr>
    </w:p>
    <w:p w14:paraId="6B62295D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>6. PMID</w:t>
      </w:r>
      <w:proofErr w:type="gramStart"/>
      <w:r w:rsidRPr="00C24F2E">
        <w:rPr>
          <w:rFonts w:ascii="Times New Roman" w:hAnsi="Times New Roman" w:cs="Times New Roman"/>
          <w:sz w:val="24"/>
          <w:szCs w:val="24"/>
        </w:rPr>
        <w:t>:22706571</w:t>
      </w:r>
      <w:proofErr w:type="gramEnd"/>
    </w:p>
    <w:p w14:paraId="679BD686" w14:textId="77777777" w:rsidR="00F518F8" w:rsidRDefault="00F518F8">
      <w:pPr>
        <w:rPr>
          <w:b/>
        </w:rPr>
      </w:pPr>
    </w:p>
    <w:p w14:paraId="2FD9C28E" w14:textId="77777777" w:rsidR="00F518F8" w:rsidRDefault="00F518F8">
      <w:pPr>
        <w:rPr>
          <w:b/>
        </w:rPr>
      </w:pPr>
    </w:p>
    <w:p w14:paraId="17C27B9D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10: </w:t>
      </w:r>
      <w:r w:rsidRPr="00D23127">
        <w:rPr>
          <w:rFonts w:ascii="Times New Roman" w:hAnsi="Times New Roman" w:cs="Times New Roman"/>
          <w:sz w:val="24"/>
          <w:szCs w:val="24"/>
          <w:highlight w:val="cyan"/>
        </w:rPr>
        <w:t>Maximal plasma F2-isoprostane concentrations</w:t>
      </w:r>
      <w:r w:rsidRPr="00C24F2E">
        <w:rPr>
          <w:rFonts w:ascii="Times New Roman" w:hAnsi="Times New Roman" w:cs="Times New Roman"/>
          <w:sz w:val="24"/>
          <w:szCs w:val="24"/>
        </w:rPr>
        <w:t xml:space="preserve"> after </w:t>
      </w:r>
      <w:r w:rsidRPr="00D23127">
        <w:rPr>
          <w:rFonts w:ascii="Times New Roman" w:hAnsi="Times New Roman" w:cs="Times New Roman"/>
          <w:sz w:val="24"/>
          <w:szCs w:val="24"/>
          <w:highlight w:val="darkGreen"/>
        </w:rPr>
        <w:t>IS + C</w:t>
      </w:r>
      <w:r w:rsidRPr="00C24F2E">
        <w:rPr>
          <w:rFonts w:ascii="Times New Roman" w:hAnsi="Times New Roman" w:cs="Times New Roman"/>
          <w:sz w:val="24"/>
          <w:szCs w:val="24"/>
        </w:rPr>
        <w:t xml:space="preserve"> were </w:t>
      </w:r>
      <w:r w:rsidRPr="00D23127">
        <w:rPr>
          <w:rFonts w:ascii="Times New Roman" w:hAnsi="Times New Roman" w:cs="Times New Roman"/>
          <w:sz w:val="24"/>
          <w:szCs w:val="24"/>
          <w:highlight w:val="red"/>
        </w:rPr>
        <w:t>significantly elevated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from </w:t>
      </w:r>
      <w:r w:rsidRPr="00D23127">
        <w:rPr>
          <w:rFonts w:ascii="Times New Roman" w:hAnsi="Times New Roman" w:cs="Times New Roman"/>
          <w:sz w:val="24"/>
          <w:szCs w:val="24"/>
          <w:highlight w:val="darkGreen"/>
        </w:rPr>
        <w:t>baseline</w:t>
      </w:r>
      <w:r w:rsidRPr="00C24F2E">
        <w:rPr>
          <w:rFonts w:ascii="Times New Roman" w:hAnsi="Times New Roman" w:cs="Times New Roman"/>
          <w:sz w:val="24"/>
          <w:szCs w:val="24"/>
        </w:rPr>
        <w:t xml:space="preserve"> (234 +/- 0.04 vs. 0.198 +/- 0.028 ng/mL, p = 0.02).</w:t>
      </w:r>
    </w:p>
    <w:p w14:paraId="1B0D01DD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0D4E3B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11: After </w:t>
      </w:r>
      <w:r w:rsidRPr="00D23127">
        <w:rPr>
          <w:rFonts w:ascii="Times New Roman" w:hAnsi="Times New Roman" w:cs="Times New Roman"/>
          <w:sz w:val="24"/>
          <w:szCs w:val="24"/>
          <w:highlight w:val="darkGreen"/>
        </w:rPr>
        <w:t>IS + C</w:t>
      </w:r>
      <w:r w:rsidRPr="00C24F2E">
        <w:rPr>
          <w:rFonts w:ascii="Times New Roman" w:hAnsi="Times New Roman" w:cs="Times New Roman"/>
          <w:sz w:val="24"/>
          <w:szCs w:val="24"/>
        </w:rPr>
        <w:t xml:space="preserve">, </w:t>
      </w:r>
      <w:r w:rsidRPr="00D23127">
        <w:rPr>
          <w:rFonts w:ascii="Times New Roman" w:hAnsi="Times New Roman" w:cs="Times New Roman"/>
          <w:sz w:val="24"/>
          <w:szCs w:val="24"/>
          <w:highlight w:val="cyan"/>
        </w:rPr>
        <w:t>IL-1, IL-6, IL-10, and TNF-alpha</w:t>
      </w:r>
      <w:r w:rsidRPr="00C24F2E">
        <w:rPr>
          <w:rFonts w:ascii="Times New Roman" w:hAnsi="Times New Roman" w:cs="Times New Roman"/>
          <w:sz w:val="24"/>
          <w:szCs w:val="24"/>
        </w:rPr>
        <w:t xml:space="preserve"> were </w:t>
      </w:r>
      <w:r w:rsidRPr="00D23127">
        <w:rPr>
          <w:rFonts w:ascii="Times New Roman" w:hAnsi="Times New Roman" w:cs="Times New Roman"/>
          <w:sz w:val="24"/>
          <w:szCs w:val="24"/>
          <w:highlight w:val="red"/>
        </w:rPr>
        <w:t>significantly elevated</w:t>
      </w:r>
      <w:r w:rsidRPr="00C24F2E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D23127">
        <w:rPr>
          <w:rFonts w:ascii="Times New Roman" w:hAnsi="Times New Roman" w:cs="Times New Roman"/>
          <w:sz w:val="24"/>
          <w:szCs w:val="24"/>
          <w:highlight w:val="darkGreen"/>
        </w:rPr>
        <w:t>baseline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50099F78" w14:textId="3EB6F50F" w:rsidR="00F518F8" w:rsidRDefault="00F518F8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lastRenderedPageBreak/>
        <w:t>PMID</w:t>
      </w:r>
      <w:proofErr w:type="gramStart"/>
      <w:r w:rsidRPr="00C24F2E">
        <w:rPr>
          <w:rFonts w:ascii="Times New Roman" w:hAnsi="Times New Roman" w:cs="Times New Roman"/>
        </w:rPr>
        <w:t>:23000471</w:t>
      </w:r>
      <w:proofErr w:type="gramEnd"/>
    </w:p>
    <w:p w14:paraId="0BE41293" w14:textId="77777777" w:rsidR="00F518F8" w:rsidRDefault="00F518F8">
      <w:pPr>
        <w:rPr>
          <w:rFonts w:ascii="Times New Roman" w:hAnsi="Times New Roman" w:cs="Times New Roman"/>
        </w:rPr>
      </w:pPr>
    </w:p>
    <w:p w14:paraId="4FAAE41B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8: On the other hand, </w:t>
      </w:r>
      <w:r w:rsidRPr="00D16E86">
        <w:rPr>
          <w:rFonts w:ascii="Times New Roman" w:hAnsi="Times New Roman" w:cs="Times New Roman"/>
          <w:sz w:val="24"/>
          <w:szCs w:val="24"/>
          <w:highlight w:val="darkGreen"/>
        </w:rPr>
        <w:t>light-activation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of all the adhesives produced </w:t>
      </w:r>
      <w:r w:rsidRPr="00D16E86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E86">
        <w:rPr>
          <w:rFonts w:ascii="Times New Roman" w:hAnsi="Times New Roman" w:cs="Times New Roman"/>
          <w:sz w:val="24"/>
          <w:szCs w:val="24"/>
          <w:highlight w:val="cyan"/>
        </w:rPr>
        <w:t>muTBS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 xml:space="preserve"> to root canal dentin than </w:t>
      </w:r>
      <w:r w:rsidRPr="00D16E86">
        <w:rPr>
          <w:rFonts w:ascii="Times New Roman" w:hAnsi="Times New Roman" w:cs="Times New Roman"/>
          <w:sz w:val="24"/>
          <w:szCs w:val="24"/>
          <w:highlight w:val="darkGreen"/>
        </w:rPr>
        <w:t>chemical activation</w:t>
      </w:r>
      <w:r w:rsidRPr="00C24F2E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C24F2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>; 0.05), except for the UNB group.</w:t>
      </w:r>
    </w:p>
    <w:p w14:paraId="47A947E0" w14:textId="77777777" w:rsidR="00F518F8" w:rsidRDefault="00F518F8">
      <w:pPr>
        <w:rPr>
          <w:b/>
        </w:rPr>
      </w:pPr>
    </w:p>
    <w:p w14:paraId="69FDB826" w14:textId="77777777" w:rsidR="00F518F8" w:rsidRDefault="00F518F8">
      <w:pPr>
        <w:rPr>
          <w:b/>
        </w:rPr>
      </w:pPr>
    </w:p>
    <w:p w14:paraId="458E6990" w14:textId="77777777" w:rsidR="00F518F8" w:rsidRDefault="00F518F8">
      <w:pPr>
        <w:rPr>
          <w:b/>
        </w:rPr>
      </w:pPr>
    </w:p>
    <w:p w14:paraId="2B0747CA" w14:textId="5159D5D7" w:rsidR="00F518F8" w:rsidRDefault="00F518F8">
      <w:pPr>
        <w:rPr>
          <w:rFonts w:ascii="Times New Roman" w:hAnsi="Times New Roman" w:cs="Times New Roman"/>
        </w:rPr>
      </w:pPr>
      <w:r w:rsidRPr="00C24F2E">
        <w:rPr>
          <w:rFonts w:ascii="Times New Roman" w:hAnsi="Times New Roman" w:cs="Times New Roman"/>
        </w:rPr>
        <w:t>PMID</w:t>
      </w:r>
      <w:proofErr w:type="gramStart"/>
      <w:r w:rsidRPr="00C24F2E">
        <w:rPr>
          <w:rFonts w:ascii="Times New Roman" w:hAnsi="Times New Roman" w:cs="Times New Roman"/>
        </w:rPr>
        <w:t>:26085634</w:t>
      </w:r>
      <w:proofErr w:type="gramEnd"/>
    </w:p>
    <w:p w14:paraId="7E6D818D" w14:textId="77777777" w:rsidR="00F518F8" w:rsidRDefault="00F518F8">
      <w:pPr>
        <w:rPr>
          <w:rFonts w:ascii="Times New Roman" w:hAnsi="Times New Roman" w:cs="Times New Roman"/>
        </w:rPr>
      </w:pPr>
    </w:p>
    <w:p w14:paraId="62F8FB1C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5: In contrast to current models of GF control that neglect the variability of LF dynamics, we demonstrate that </w:t>
      </w:r>
      <w:r w:rsidRPr="00AD0DB9">
        <w:rPr>
          <w:rFonts w:ascii="Times New Roman" w:hAnsi="Times New Roman" w:cs="Times New Roman"/>
          <w:sz w:val="24"/>
          <w:szCs w:val="24"/>
          <w:highlight w:val="darkGreen"/>
        </w:rPr>
        <w:t>GF</w:t>
      </w:r>
      <w:r w:rsidRPr="00C24F2E">
        <w:rPr>
          <w:rFonts w:ascii="Times New Roman" w:hAnsi="Times New Roman" w:cs="Times New Roman"/>
          <w:sz w:val="24"/>
          <w:szCs w:val="24"/>
        </w:rPr>
        <w:t xml:space="preserve"> is </w:t>
      </w:r>
      <w:r w:rsidRPr="00AD0DB9">
        <w:rPr>
          <w:rFonts w:ascii="Times New Roman" w:hAnsi="Times New Roman" w:cs="Times New Roman"/>
          <w:sz w:val="24"/>
          <w:szCs w:val="24"/>
          <w:highlight w:val="red"/>
        </w:rPr>
        <w:t>threefold more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AD0DB9">
        <w:rPr>
          <w:rFonts w:ascii="Times New Roman" w:hAnsi="Times New Roman" w:cs="Times New Roman"/>
          <w:sz w:val="24"/>
          <w:szCs w:val="24"/>
          <w:highlight w:val="cyan"/>
        </w:rPr>
        <w:t>sensitive to the SD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AD0DB9">
        <w:rPr>
          <w:rFonts w:ascii="Times New Roman" w:hAnsi="Times New Roman" w:cs="Times New Roman"/>
          <w:sz w:val="24"/>
          <w:szCs w:val="24"/>
          <w:highlight w:val="darkGreen"/>
        </w:rPr>
        <w:t>the expected value of LF dynamics</w:t>
      </w:r>
      <w:r w:rsidRPr="00C24F2E">
        <w:rPr>
          <w:rFonts w:ascii="Times New Roman" w:hAnsi="Times New Roman" w:cs="Times New Roman"/>
          <w:sz w:val="24"/>
          <w:szCs w:val="24"/>
        </w:rPr>
        <w:t>, in line with the maintenance of a 3-sigma confidence level.</w:t>
      </w:r>
    </w:p>
    <w:p w14:paraId="4A10065E" w14:textId="77777777" w:rsidR="00F518F8" w:rsidRDefault="00F518F8">
      <w:pPr>
        <w:rPr>
          <w:b/>
        </w:rPr>
      </w:pPr>
    </w:p>
    <w:p w14:paraId="04C65E02" w14:textId="77777777" w:rsidR="00F518F8" w:rsidRDefault="00F518F8">
      <w:pPr>
        <w:rPr>
          <w:b/>
        </w:rPr>
      </w:pPr>
    </w:p>
    <w:p w14:paraId="4911175E" w14:textId="77777777" w:rsidR="00F518F8" w:rsidRDefault="00F518F8">
      <w:pPr>
        <w:rPr>
          <w:b/>
        </w:rPr>
      </w:pPr>
    </w:p>
    <w:p w14:paraId="4119D6CE" w14:textId="77777777" w:rsidR="00F518F8" w:rsidRDefault="00F518F8">
      <w:pPr>
        <w:rPr>
          <w:b/>
        </w:rPr>
      </w:pPr>
    </w:p>
    <w:p w14:paraId="7370953A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>PMID</w:t>
      </w:r>
      <w:proofErr w:type="gramStart"/>
      <w:r w:rsidRPr="00C24F2E">
        <w:rPr>
          <w:rFonts w:ascii="Times New Roman" w:hAnsi="Times New Roman" w:cs="Times New Roman"/>
          <w:sz w:val="24"/>
          <w:szCs w:val="24"/>
        </w:rPr>
        <w:t>:26259134</w:t>
      </w:r>
      <w:proofErr w:type="gramEnd"/>
    </w:p>
    <w:p w14:paraId="2FBA442C" w14:textId="77777777" w:rsidR="00F518F8" w:rsidRDefault="00F518F8">
      <w:pPr>
        <w:rPr>
          <w:b/>
        </w:rPr>
      </w:pPr>
    </w:p>
    <w:p w14:paraId="41E0F57B" w14:textId="77777777" w:rsidR="00F518F8" w:rsidRDefault="00F518F8">
      <w:pPr>
        <w:rPr>
          <w:b/>
        </w:rPr>
      </w:pPr>
    </w:p>
    <w:p w14:paraId="31E3800B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10: RESULTS: At AH, </w:t>
      </w:r>
      <w:r w:rsidRPr="002A5D21">
        <w:rPr>
          <w:rFonts w:ascii="Times New Roman" w:hAnsi="Times New Roman" w:cs="Times New Roman"/>
          <w:sz w:val="24"/>
          <w:szCs w:val="24"/>
          <w:highlight w:val="cyan"/>
        </w:rPr>
        <w:t>fat mass percentage (</w:t>
      </w:r>
      <w:proofErr w:type="gramStart"/>
      <w:r w:rsidRPr="002A5D21">
        <w:rPr>
          <w:rFonts w:ascii="Times New Roman" w:hAnsi="Times New Roman" w:cs="Times New Roman"/>
          <w:sz w:val="24"/>
          <w:szCs w:val="24"/>
          <w:highlight w:val="cyan"/>
        </w:rPr>
        <w:t>FM%</w:t>
      </w:r>
      <w:proofErr w:type="gramEnd"/>
      <w:r w:rsidRPr="002A5D21">
        <w:rPr>
          <w:rFonts w:ascii="Times New Roman" w:hAnsi="Times New Roman" w:cs="Times New Roman"/>
          <w:sz w:val="24"/>
          <w:szCs w:val="24"/>
          <w:highlight w:val="cyan"/>
        </w:rPr>
        <w:t>) SD score (SDS)</w:t>
      </w:r>
      <w:r w:rsidRPr="00C24F2E">
        <w:rPr>
          <w:rFonts w:ascii="Times New Roman" w:hAnsi="Times New Roman" w:cs="Times New Roman"/>
          <w:sz w:val="24"/>
          <w:szCs w:val="24"/>
        </w:rPr>
        <w:t xml:space="preserve">, </w:t>
      </w:r>
      <w:r w:rsidRPr="002A5D21">
        <w:rPr>
          <w:rFonts w:ascii="Times New Roman" w:hAnsi="Times New Roman" w:cs="Times New Roman"/>
          <w:sz w:val="24"/>
          <w:szCs w:val="24"/>
          <w:highlight w:val="cyan"/>
        </w:rPr>
        <w:t>lean body mass (LBM) SDS</w:t>
      </w:r>
      <w:r w:rsidRPr="00C24F2E">
        <w:rPr>
          <w:rFonts w:ascii="Times New Roman" w:hAnsi="Times New Roman" w:cs="Times New Roman"/>
          <w:sz w:val="24"/>
          <w:szCs w:val="24"/>
        </w:rPr>
        <w:t xml:space="preserve">, </w:t>
      </w:r>
      <w:r w:rsidRPr="002A5D21">
        <w:rPr>
          <w:rFonts w:ascii="Times New Roman" w:hAnsi="Times New Roman" w:cs="Times New Roman"/>
          <w:sz w:val="24"/>
          <w:szCs w:val="24"/>
          <w:highlight w:val="cyan"/>
        </w:rPr>
        <w:t>blood pressure SDS</w:t>
      </w:r>
      <w:r w:rsidRPr="00C24F2E">
        <w:rPr>
          <w:rFonts w:ascii="Times New Roman" w:hAnsi="Times New Roman" w:cs="Times New Roman"/>
          <w:sz w:val="24"/>
          <w:szCs w:val="24"/>
        </w:rPr>
        <w:t xml:space="preserve">, and </w:t>
      </w:r>
      <w:r w:rsidRPr="002A5D21">
        <w:rPr>
          <w:rFonts w:ascii="Times New Roman" w:hAnsi="Times New Roman" w:cs="Times New Roman"/>
          <w:sz w:val="24"/>
          <w:szCs w:val="24"/>
          <w:highlight w:val="cyan"/>
        </w:rPr>
        <w:t>lipid profile</w:t>
      </w:r>
      <w:r w:rsidRPr="00C24F2E">
        <w:rPr>
          <w:rFonts w:ascii="Times New Roman" w:hAnsi="Times New Roman" w:cs="Times New Roman"/>
          <w:sz w:val="24"/>
          <w:szCs w:val="24"/>
        </w:rPr>
        <w:t xml:space="preserve"> were </w:t>
      </w:r>
      <w:r w:rsidRPr="002A5D21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C24F2E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2A5D21">
        <w:rPr>
          <w:rFonts w:ascii="Times New Roman" w:hAnsi="Times New Roman" w:cs="Times New Roman"/>
          <w:sz w:val="24"/>
          <w:szCs w:val="24"/>
          <w:highlight w:val="darkGreen"/>
        </w:rPr>
        <w:t>children treated with combined GH/</w:t>
      </w:r>
      <w:proofErr w:type="spellStart"/>
      <w:r w:rsidRPr="002A5D21">
        <w:rPr>
          <w:rFonts w:ascii="Times New Roman" w:hAnsi="Times New Roman" w:cs="Times New Roman"/>
          <w:sz w:val="24"/>
          <w:szCs w:val="24"/>
          <w:highlight w:val="darkGreen"/>
        </w:rPr>
        <w:t>GnRHa</w:t>
      </w:r>
      <w:proofErr w:type="spellEnd"/>
      <w:r w:rsidRPr="00C24F2E">
        <w:rPr>
          <w:rFonts w:ascii="Times New Roman" w:hAnsi="Times New Roman" w:cs="Times New Roman"/>
          <w:sz w:val="24"/>
          <w:szCs w:val="24"/>
        </w:rPr>
        <w:t xml:space="preserve"> and </w:t>
      </w:r>
      <w:r w:rsidRPr="002A5D21">
        <w:rPr>
          <w:rFonts w:ascii="Times New Roman" w:hAnsi="Times New Roman" w:cs="Times New Roman"/>
          <w:sz w:val="24"/>
          <w:szCs w:val="24"/>
          <w:highlight w:val="darkGreen"/>
        </w:rPr>
        <w:t>those with only GH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02518024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ADA1EC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13: CONCLUSIONS: </w:t>
      </w:r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Combined GH/</w:t>
      </w:r>
      <w:proofErr w:type="spellStart"/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GnRHa</w:t>
      </w:r>
      <w:proofErr w:type="spellEnd"/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 xml:space="preserve"> treatment</w:t>
      </w:r>
      <w:r w:rsidRPr="00C24F2E">
        <w:rPr>
          <w:rFonts w:ascii="Times New Roman" w:hAnsi="Times New Roman" w:cs="Times New Roman"/>
          <w:sz w:val="24"/>
          <w:szCs w:val="24"/>
        </w:rPr>
        <w:t xml:space="preserve"> has </w:t>
      </w:r>
      <w:r w:rsidRPr="00C05052">
        <w:rPr>
          <w:rFonts w:ascii="Times New Roman" w:hAnsi="Times New Roman" w:cs="Times New Roman"/>
          <w:sz w:val="24"/>
          <w:szCs w:val="24"/>
          <w:highlight w:val="red"/>
        </w:rPr>
        <w:t xml:space="preserve">no long-term negative effects </w:t>
      </w:r>
      <w:r w:rsidRPr="00C05052">
        <w:rPr>
          <w:rFonts w:ascii="Times New Roman" w:hAnsi="Times New Roman" w:cs="Times New Roman"/>
          <w:sz w:val="24"/>
          <w:szCs w:val="24"/>
        </w:rPr>
        <w:t xml:space="preserve">on </w:t>
      </w:r>
      <w:r w:rsidRPr="00C05052">
        <w:rPr>
          <w:rFonts w:ascii="Times New Roman" w:hAnsi="Times New Roman" w:cs="Times New Roman"/>
          <w:sz w:val="24"/>
          <w:szCs w:val="24"/>
          <w:highlight w:val="cyan"/>
        </w:rPr>
        <w:t>metabolic health</w:t>
      </w:r>
      <w:r w:rsidRPr="00C24F2E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only GH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1F29A119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15F5B2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4F2E">
        <w:rPr>
          <w:rFonts w:ascii="Times New Roman" w:hAnsi="Times New Roman" w:cs="Times New Roman"/>
          <w:sz w:val="24"/>
          <w:szCs w:val="24"/>
        </w:rPr>
        <w:t xml:space="preserve">14: Started in early puberty, a </w:t>
      </w:r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GH dose of 2 mg/</w:t>
      </w:r>
      <w:proofErr w:type="gramStart"/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m(</w:t>
      </w:r>
      <w:proofErr w:type="gramEnd"/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2) per day</w:t>
      </w:r>
      <w:r w:rsidRPr="00C24F2E">
        <w:rPr>
          <w:rFonts w:ascii="Times New Roman" w:hAnsi="Times New Roman" w:cs="Times New Roman"/>
          <w:sz w:val="24"/>
          <w:szCs w:val="24"/>
        </w:rPr>
        <w:t xml:space="preserve"> results in a </w:t>
      </w:r>
      <w:r w:rsidRPr="00C05052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C05052">
        <w:rPr>
          <w:rFonts w:ascii="Times New Roman" w:hAnsi="Times New Roman" w:cs="Times New Roman"/>
          <w:sz w:val="24"/>
          <w:szCs w:val="24"/>
          <w:highlight w:val="cyan"/>
        </w:rPr>
        <w:t>metabolic health</w:t>
      </w:r>
      <w:r w:rsidRPr="00C24F2E">
        <w:rPr>
          <w:rFonts w:ascii="Times New Roman" w:hAnsi="Times New Roman" w:cs="Times New Roman"/>
          <w:sz w:val="24"/>
          <w:szCs w:val="24"/>
        </w:rPr>
        <w:t xml:space="preserve"> at AH and a </w:t>
      </w:r>
      <w:r w:rsidRPr="00C05052">
        <w:rPr>
          <w:rFonts w:ascii="Times New Roman" w:hAnsi="Times New Roman" w:cs="Times New Roman"/>
          <w:sz w:val="24"/>
          <w:szCs w:val="24"/>
          <w:highlight w:val="red"/>
        </w:rPr>
        <w:t>more favorable</w:t>
      </w:r>
      <w:r w:rsidRPr="00C24F2E">
        <w:rPr>
          <w:rFonts w:ascii="Times New Roman" w:hAnsi="Times New Roman" w:cs="Times New Roman"/>
          <w:sz w:val="24"/>
          <w:szCs w:val="24"/>
        </w:rPr>
        <w:t xml:space="preserve"> </w:t>
      </w:r>
      <w:r w:rsidRPr="00C05052">
        <w:rPr>
          <w:rFonts w:ascii="Times New Roman" w:hAnsi="Times New Roman" w:cs="Times New Roman"/>
          <w:sz w:val="24"/>
          <w:szCs w:val="24"/>
          <w:highlight w:val="cyan"/>
        </w:rPr>
        <w:t>FM%</w:t>
      </w:r>
      <w:r w:rsidRPr="00C24F2E">
        <w:rPr>
          <w:rFonts w:ascii="Times New Roman" w:hAnsi="Times New Roman" w:cs="Times New Roman"/>
          <w:sz w:val="24"/>
          <w:szCs w:val="24"/>
        </w:rPr>
        <w:t xml:space="preserve"> than </w:t>
      </w:r>
      <w:r w:rsidRPr="00C05052">
        <w:rPr>
          <w:rFonts w:ascii="Times New Roman" w:hAnsi="Times New Roman" w:cs="Times New Roman"/>
          <w:sz w:val="24"/>
          <w:szCs w:val="24"/>
          <w:highlight w:val="darkGreen"/>
        </w:rPr>
        <w:t>GH 1 mg/m(2) per day</w:t>
      </w:r>
      <w:r w:rsidRPr="00C24F2E">
        <w:rPr>
          <w:rFonts w:ascii="Times New Roman" w:hAnsi="Times New Roman" w:cs="Times New Roman"/>
          <w:sz w:val="24"/>
          <w:szCs w:val="24"/>
        </w:rPr>
        <w:t>.</w:t>
      </w:r>
    </w:p>
    <w:p w14:paraId="347F6C0B" w14:textId="77777777" w:rsidR="00F518F8" w:rsidRPr="00C24F2E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363D88" w14:textId="77777777" w:rsidR="00F518F8" w:rsidRDefault="00F518F8">
      <w:pPr>
        <w:rPr>
          <w:b/>
        </w:rPr>
      </w:pPr>
    </w:p>
    <w:p w14:paraId="7AD78278" w14:textId="77777777" w:rsidR="00F518F8" w:rsidRDefault="00F518F8">
      <w:pPr>
        <w:rPr>
          <w:b/>
        </w:rPr>
      </w:pPr>
    </w:p>
    <w:p w14:paraId="7AFE78B2" w14:textId="53F9D09A" w:rsidR="00F518F8" w:rsidRDefault="00F518F8">
      <w:pPr>
        <w:rPr>
          <w:b/>
        </w:rPr>
      </w:pPr>
      <w:r w:rsidRPr="00203027">
        <w:rPr>
          <w:rFonts w:ascii="Times New Roman" w:hAnsi="Times New Roman" w:cs="Times New Roman"/>
        </w:rPr>
        <w:t>PMID</w:t>
      </w:r>
      <w:proofErr w:type="gramStart"/>
      <w:r w:rsidRPr="00203027">
        <w:rPr>
          <w:rFonts w:ascii="Times New Roman" w:hAnsi="Times New Roman" w:cs="Times New Roman"/>
        </w:rPr>
        <w:t>:11265953</w:t>
      </w:r>
      <w:proofErr w:type="gramEnd"/>
    </w:p>
    <w:p w14:paraId="0F694146" w14:textId="77777777" w:rsidR="00F518F8" w:rsidRDefault="00F518F8">
      <w:pPr>
        <w:rPr>
          <w:b/>
        </w:rPr>
      </w:pPr>
    </w:p>
    <w:p w14:paraId="1A312C9E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9: At 14 months </w:t>
      </w:r>
      <w:r w:rsidRPr="008723B6">
        <w:rPr>
          <w:rFonts w:ascii="Times New Roman" w:hAnsi="Times New Roman" w:cs="Times New Roman"/>
          <w:sz w:val="24"/>
          <w:szCs w:val="24"/>
          <w:highlight w:val="darkGreen"/>
        </w:rPr>
        <w:t>CBT</w:t>
      </w:r>
      <w:r w:rsidRPr="00203027">
        <w:rPr>
          <w:rFonts w:ascii="Times New Roman" w:hAnsi="Times New Roman" w:cs="Times New Roman"/>
          <w:sz w:val="24"/>
          <w:szCs w:val="24"/>
        </w:rPr>
        <w:t xml:space="preserve"> was </w:t>
      </w:r>
      <w:r w:rsidRPr="008723B6">
        <w:rPr>
          <w:rFonts w:ascii="Times New Roman" w:hAnsi="Times New Roman" w:cs="Times New Roman"/>
          <w:sz w:val="24"/>
          <w:szCs w:val="24"/>
          <w:highlight w:val="red"/>
        </w:rPr>
        <w:t>significantly more effective</w:t>
      </w:r>
      <w:r w:rsidRPr="00203027">
        <w:rPr>
          <w:rFonts w:ascii="Times New Roman" w:hAnsi="Times New Roman" w:cs="Times New Roman"/>
          <w:sz w:val="24"/>
          <w:szCs w:val="24"/>
        </w:rPr>
        <w:t xml:space="preserve"> than </w:t>
      </w:r>
      <w:r w:rsidRPr="008723B6">
        <w:rPr>
          <w:rFonts w:ascii="Times New Roman" w:hAnsi="Times New Roman" w:cs="Times New Roman"/>
          <w:sz w:val="24"/>
          <w:szCs w:val="24"/>
          <w:highlight w:val="darkGreen"/>
        </w:rPr>
        <w:t>both control conditions</w:t>
      </w:r>
      <w:r w:rsidRPr="00203027">
        <w:rPr>
          <w:rFonts w:ascii="Times New Roman" w:hAnsi="Times New Roman" w:cs="Times New Roman"/>
          <w:sz w:val="24"/>
          <w:szCs w:val="24"/>
        </w:rPr>
        <w:t xml:space="preserve"> for </w:t>
      </w:r>
      <w:r w:rsidRPr="008723B6">
        <w:rPr>
          <w:rFonts w:ascii="Times New Roman" w:hAnsi="Times New Roman" w:cs="Times New Roman"/>
          <w:sz w:val="24"/>
          <w:szCs w:val="24"/>
          <w:highlight w:val="cyan"/>
        </w:rPr>
        <w:t>fatigue severity</w:t>
      </w:r>
      <w:r w:rsidRPr="00203027">
        <w:rPr>
          <w:rFonts w:ascii="Times New Roman" w:hAnsi="Times New Roman" w:cs="Times New Roman"/>
          <w:sz w:val="24"/>
          <w:szCs w:val="24"/>
        </w:rPr>
        <w:t xml:space="preserve"> (CBT vs support groups 5.8 [2.2-9.4]; CBT vs natural course 5.6 [2.1-9.0]) and for </w:t>
      </w:r>
      <w:r w:rsidRPr="008723B6">
        <w:rPr>
          <w:rFonts w:ascii="Times New Roman" w:hAnsi="Times New Roman" w:cs="Times New Roman"/>
          <w:sz w:val="24"/>
          <w:szCs w:val="24"/>
          <w:highlight w:val="cyan"/>
        </w:rPr>
        <w:t>functional impairment</w:t>
      </w:r>
      <w:r w:rsidRPr="00203027">
        <w:rPr>
          <w:rFonts w:ascii="Times New Roman" w:hAnsi="Times New Roman" w:cs="Times New Roman"/>
          <w:sz w:val="24"/>
          <w:szCs w:val="24"/>
        </w:rPr>
        <w:t xml:space="preserve"> (CBT vs support groups 263 [38-488]; CBT vs natural course 222 [3-441]).</w:t>
      </w:r>
    </w:p>
    <w:p w14:paraId="6B897479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464650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10: </w:t>
      </w:r>
      <w:r w:rsidRPr="008723B6">
        <w:rPr>
          <w:rFonts w:ascii="Times New Roman" w:hAnsi="Times New Roman" w:cs="Times New Roman"/>
          <w:sz w:val="24"/>
          <w:szCs w:val="24"/>
          <w:highlight w:val="darkGreen"/>
        </w:rPr>
        <w:t>Support groups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1873D5">
        <w:rPr>
          <w:rFonts w:ascii="Times New Roman" w:hAnsi="Times New Roman" w:cs="Times New Roman"/>
          <w:sz w:val="24"/>
          <w:szCs w:val="24"/>
          <w:highlight w:val="red"/>
        </w:rPr>
        <w:t>were not more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1873D5">
        <w:rPr>
          <w:rFonts w:ascii="Times New Roman" w:hAnsi="Times New Roman" w:cs="Times New Roman"/>
          <w:sz w:val="24"/>
          <w:szCs w:val="24"/>
          <w:highlight w:val="cyan"/>
        </w:rPr>
        <w:t>effective</w:t>
      </w:r>
      <w:r w:rsidRPr="00203027">
        <w:rPr>
          <w:rFonts w:ascii="Times New Roman" w:hAnsi="Times New Roman" w:cs="Times New Roman"/>
          <w:sz w:val="24"/>
          <w:szCs w:val="24"/>
        </w:rPr>
        <w:t xml:space="preserve"> for CFS patients than </w:t>
      </w:r>
      <w:r w:rsidRPr="008723B6">
        <w:rPr>
          <w:rFonts w:ascii="Times New Roman" w:hAnsi="Times New Roman" w:cs="Times New Roman"/>
          <w:sz w:val="24"/>
          <w:szCs w:val="24"/>
          <w:highlight w:val="darkGreen"/>
        </w:rPr>
        <w:t>the natural course</w:t>
      </w:r>
      <w:r w:rsidRPr="00203027">
        <w:rPr>
          <w:rFonts w:ascii="Times New Roman" w:hAnsi="Times New Roman" w:cs="Times New Roman"/>
          <w:sz w:val="24"/>
          <w:szCs w:val="24"/>
        </w:rPr>
        <w:t>.</w:t>
      </w:r>
    </w:p>
    <w:p w14:paraId="0A042463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3C6226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8DF578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13: INTERPRETATION: </w:t>
      </w:r>
      <w:r w:rsidRPr="001873D5">
        <w:rPr>
          <w:rFonts w:ascii="Times New Roman" w:hAnsi="Times New Roman" w:cs="Times New Roman"/>
          <w:sz w:val="24"/>
          <w:szCs w:val="24"/>
          <w:highlight w:val="darkGreen"/>
        </w:rPr>
        <w:t>CBT</w:t>
      </w:r>
      <w:r w:rsidRPr="00203027">
        <w:rPr>
          <w:rFonts w:ascii="Times New Roman" w:hAnsi="Times New Roman" w:cs="Times New Roman"/>
          <w:sz w:val="24"/>
          <w:szCs w:val="24"/>
        </w:rPr>
        <w:t xml:space="preserve"> was </w:t>
      </w:r>
      <w:r w:rsidRPr="001873D5">
        <w:rPr>
          <w:rFonts w:ascii="Times New Roman" w:hAnsi="Times New Roman" w:cs="Times New Roman"/>
          <w:sz w:val="24"/>
          <w:szCs w:val="24"/>
          <w:highlight w:val="red"/>
        </w:rPr>
        <w:t>more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1873D5">
        <w:rPr>
          <w:rFonts w:ascii="Times New Roman" w:hAnsi="Times New Roman" w:cs="Times New Roman"/>
          <w:sz w:val="24"/>
          <w:szCs w:val="24"/>
          <w:highlight w:val="cyan"/>
        </w:rPr>
        <w:t>effective</w:t>
      </w:r>
      <w:r w:rsidRPr="00203027">
        <w:rPr>
          <w:rFonts w:ascii="Times New Roman" w:hAnsi="Times New Roman" w:cs="Times New Roman"/>
          <w:sz w:val="24"/>
          <w:szCs w:val="24"/>
        </w:rPr>
        <w:t xml:space="preserve"> than </w:t>
      </w:r>
      <w:r w:rsidRPr="001873D5">
        <w:rPr>
          <w:rFonts w:ascii="Times New Roman" w:hAnsi="Times New Roman" w:cs="Times New Roman"/>
          <w:sz w:val="24"/>
          <w:szCs w:val="24"/>
          <w:highlight w:val="darkGreen"/>
        </w:rPr>
        <w:t>guided support groups and the natural course</w:t>
      </w:r>
      <w:r w:rsidRPr="0020302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03027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 xml:space="preserve"> trial with many therapists.</w:t>
      </w:r>
    </w:p>
    <w:p w14:paraId="550EAFC5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7A003A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14: </w:t>
      </w:r>
      <w:r w:rsidRPr="001873D5">
        <w:rPr>
          <w:rFonts w:ascii="Times New Roman" w:hAnsi="Times New Roman" w:cs="Times New Roman"/>
          <w:sz w:val="24"/>
          <w:szCs w:val="24"/>
          <w:highlight w:val="darkGreen"/>
        </w:rPr>
        <w:t>Our study</w:t>
      </w:r>
      <w:r w:rsidRPr="00203027">
        <w:rPr>
          <w:rFonts w:ascii="Times New Roman" w:hAnsi="Times New Roman" w:cs="Times New Roman"/>
          <w:sz w:val="24"/>
          <w:szCs w:val="24"/>
        </w:rPr>
        <w:t xml:space="preserve"> showed a </w:t>
      </w:r>
      <w:r w:rsidRPr="001873D5">
        <w:rPr>
          <w:rFonts w:ascii="Times New Roman" w:hAnsi="Times New Roman" w:cs="Times New Roman"/>
          <w:sz w:val="24"/>
          <w:szCs w:val="24"/>
          <w:highlight w:val="red"/>
        </w:rPr>
        <w:t>lower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1873D5">
        <w:rPr>
          <w:rFonts w:ascii="Times New Roman" w:hAnsi="Times New Roman" w:cs="Times New Roman"/>
          <w:sz w:val="24"/>
          <w:szCs w:val="24"/>
          <w:highlight w:val="cyan"/>
        </w:rPr>
        <w:t>proportion of patients with improvement</w:t>
      </w:r>
      <w:r w:rsidRPr="00203027">
        <w:rPr>
          <w:rFonts w:ascii="Times New Roman" w:hAnsi="Times New Roman" w:cs="Times New Roman"/>
          <w:sz w:val="24"/>
          <w:szCs w:val="24"/>
        </w:rPr>
        <w:t xml:space="preserve"> than </w:t>
      </w:r>
      <w:r w:rsidRPr="001873D5">
        <w:rPr>
          <w:rFonts w:ascii="Times New Roman" w:hAnsi="Times New Roman" w:cs="Times New Roman"/>
          <w:sz w:val="24"/>
          <w:szCs w:val="24"/>
          <w:highlight w:val="darkGreen"/>
        </w:rPr>
        <w:t>CBT trials with a few highly skilled therapists</w:t>
      </w:r>
      <w:r w:rsidRPr="00203027">
        <w:rPr>
          <w:rFonts w:ascii="Times New Roman" w:hAnsi="Times New Roman" w:cs="Times New Roman"/>
          <w:sz w:val="24"/>
          <w:szCs w:val="24"/>
        </w:rPr>
        <w:t>.</w:t>
      </w:r>
    </w:p>
    <w:p w14:paraId="38B5314D" w14:textId="2FDEC86F" w:rsidR="00F518F8" w:rsidRDefault="00F518F8">
      <w:pPr>
        <w:rPr>
          <w:rFonts w:ascii="Times New Roman" w:hAnsi="Times New Roman" w:cs="Times New Roman"/>
        </w:rPr>
      </w:pPr>
      <w:r w:rsidRPr="00203027">
        <w:rPr>
          <w:rFonts w:ascii="Times New Roman" w:hAnsi="Times New Roman" w:cs="Times New Roman"/>
        </w:rPr>
        <w:lastRenderedPageBreak/>
        <w:t>PMID</w:t>
      </w:r>
      <w:proofErr w:type="gramStart"/>
      <w:r w:rsidRPr="00203027">
        <w:rPr>
          <w:rFonts w:ascii="Times New Roman" w:hAnsi="Times New Roman" w:cs="Times New Roman"/>
        </w:rPr>
        <w:t>:11748600</w:t>
      </w:r>
      <w:proofErr w:type="gramEnd"/>
    </w:p>
    <w:p w14:paraId="10BC0A64" w14:textId="77777777" w:rsidR="00F518F8" w:rsidRDefault="00F518F8">
      <w:pPr>
        <w:rPr>
          <w:rFonts w:ascii="Times New Roman" w:hAnsi="Times New Roman" w:cs="Times New Roman"/>
        </w:rPr>
      </w:pPr>
    </w:p>
    <w:p w14:paraId="1E99540E" w14:textId="77777777" w:rsidR="00F518F8" w:rsidRPr="00203027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5: </w:t>
      </w:r>
      <w:r w:rsidRPr="00691104">
        <w:rPr>
          <w:rFonts w:ascii="Times New Roman" w:hAnsi="Times New Roman" w:cs="Times New Roman"/>
          <w:sz w:val="24"/>
          <w:szCs w:val="24"/>
          <w:highlight w:val="darkGreen"/>
        </w:rPr>
        <w:t>EMDR</w:t>
      </w:r>
      <w:r w:rsidRPr="00203027">
        <w:rPr>
          <w:rFonts w:ascii="Times New Roman" w:hAnsi="Times New Roman" w:cs="Times New Roman"/>
          <w:sz w:val="24"/>
          <w:szCs w:val="24"/>
        </w:rPr>
        <w:t xml:space="preserve"> appeared to be </w:t>
      </w:r>
      <w:r w:rsidRPr="00691104">
        <w:rPr>
          <w:rFonts w:ascii="Times New Roman" w:hAnsi="Times New Roman" w:cs="Times New Roman"/>
          <w:sz w:val="24"/>
          <w:szCs w:val="24"/>
          <w:highlight w:val="red"/>
        </w:rPr>
        <w:t>better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691104">
        <w:rPr>
          <w:rFonts w:ascii="Times New Roman" w:hAnsi="Times New Roman" w:cs="Times New Roman"/>
          <w:sz w:val="24"/>
          <w:szCs w:val="24"/>
          <w:highlight w:val="cyan"/>
        </w:rPr>
        <w:t>tolerated</w:t>
      </w:r>
      <w:r w:rsidRPr="00203027">
        <w:rPr>
          <w:rFonts w:ascii="Times New Roman" w:hAnsi="Times New Roman" w:cs="Times New Roman"/>
          <w:sz w:val="24"/>
          <w:szCs w:val="24"/>
        </w:rPr>
        <w:t xml:space="preserve"> as the </w:t>
      </w:r>
      <w:r w:rsidRPr="00691104">
        <w:rPr>
          <w:rFonts w:ascii="Times New Roman" w:hAnsi="Times New Roman" w:cs="Times New Roman"/>
          <w:sz w:val="24"/>
          <w:szCs w:val="24"/>
          <w:highlight w:val="cyan"/>
        </w:rPr>
        <w:t>dropout rate</w:t>
      </w:r>
      <w:r w:rsidRPr="00203027">
        <w:rPr>
          <w:rFonts w:ascii="Times New Roman" w:hAnsi="Times New Roman" w:cs="Times New Roman"/>
          <w:sz w:val="24"/>
          <w:szCs w:val="24"/>
        </w:rPr>
        <w:t xml:space="preserve"> was </w:t>
      </w:r>
      <w:r w:rsidRPr="00691104">
        <w:rPr>
          <w:rFonts w:ascii="Times New Roman" w:hAnsi="Times New Roman" w:cs="Times New Roman"/>
          <w:sz w:val="24"/>
          <w:szCs w:val="24"/>
          <w:highlight w:val="red"/>
        </w:rPr>
        <w:t>significantly lower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in those randomized to EMDR versus </w:t>
      </w:r>
      <w:r w:rsidRPr="00691104">
        <w:rPr>
          <w:rFonts w:ascii="Times New Roman" w:hAnsi="Times New Roman" w:cs="Times New Roman"/>
          <w:sz w:val="24"/>
          <w:szCs w:val="24"/>
          <w:highlight w:val="darkGreen"/>
        </w:rPr>
        <w:t>PE</w:t>
      </w:r>
      <w:r w:rsidRPr="00203027">
        <w:rPr>
          <w:rFonts w:ascii="Times New Roman" w:hAnsi="Times New Roman" w:cs="Times New Roman"/>
          <w:sz w:val="24"/>
          <w:szCs w:val="24"/>
        </w:rPr>
        <w:t xml:space="preserve"> (0 of 10 vs. 3 of 10).</w:t>
      </w:r>
    </w:p>
    <w:p w14:paraId="18E75D6C" w14:textId="77777777" w:rsidR="00F518F8" w:rsidRDefault="00F518F8">
      <w:pPr>
        <w:rPr>
          <w:b/>
        </w:rPr>
      </w:pPr>
    </w:p>
    <w:p w14:paraId="09875B17" w14:textId="77777777" w:rsidR="00F518F8" w:rsidRDefault="00F518F8">
      <w:pPr>
        <w:rPr>
          <w:b/>
        </w:rPr>
      </w:pPr>
    </w:p>
    <w:p w14:paraId="21F83855" w14:textId="77777777" w:rsidR="00F518F8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8: </w:t>
      </w:r>
      <w:proofErr w:type="spellStart"/>
      <w:r w:rsidRPr="002E0102">
        <w:rPr>
          <w:rFonts w:ascii="Times New Roman" w:hAnsi="Times New Roman" w:cs="Times New Roman"/>
          <w:sz w:val="24"/>
          <w:szCs w:val="24"/>
          <w:highlight w:val="cyan"/>
        </w:rPr>
        <w:t>Postsession</w:t>
      </w:r>
      <w:proofErr w:type="spellEnd"/>
      <w:r w:rsidRPr="002E0102">
        <w:rPr>
          <w:rFonts w:ascii="Times New Roman" w:hAnsi="Times New Roman" w:cs="Times New Roman"/>
          <w:sz w:val="24"/>
          <w:szCs w:val="24"/>
          <w:highlight w:val="cyan"/>
        </w:rPr>
        <w:t xml:space="preserve"> SUDS</w:t>
      </w:r>
      <w:r w:rsidRPr="00203027">
        <w:rPr>
          <w:rFonts w:ascii="Times New Roman" w:hAnsi="Times New Roman" w:cs="Times New Roman"/>
          <w:sz w:val="24"/>
          <w:szCs w:val="24"/>
        </w:rPr>
        <w:t xml:space="preserve"> were </w:t>
      </w:r>
      <w:r w:rsidRPr="002E0102">
        <w:rPr>
          <w:rFonts w:ascii="Times New Roman" w:hAnsi="Times New Roman" w:cs="Times New Roman"/>
          <w:sz w:val="24"/>
          <w:szCs w:val="24"/>
          <w:highlight w:val="red"/>
        </w:rPr>
        <w:t>significantly lower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for </w:t>
      </w:r>
      <w:r w:rsidRPr="002E0102">
        <w:rPr>
          <w:rFonts w:ascii="Times New Roman" w:hAnsi="Times New Roman" w:cs="Times New Roman"/>
          <w:sz w:val="24"/>
          <w:szCs w:val="24"/>
          <w:highlight w:val="darkGreen"/>
        </w:rPr>
        <w:t>EMDR</w:t>
      </w:r>
      <w:r w:rsidRPr="00203027">
        <w:rPr>
          <w:rFonts w:ascii="Times New Roman" w:hAnsi="Times New Roman" w:cs="Times New Roman"/>
          <w:sz w:val="24"/>
          <w:szCs w:val="24"/>
        </w:rPr>
        <w:t xml:space="preserve"> than for </w:t>
      </w:r>
      <w:r w:rsidRPr="002E0102">
        <w:rPr>
          <w:rFonts w:ascii="Times New Roman" w:hAnsi="Times New Roman" w:cs="Times New Roman"/>
          <w:sz w:val="24"/>
          <w:szCs w:val="24"/>
          <w:highlight w:val="darkGreen"/>
        </w:rPr>
        <w:t>PE</w:t>
      </w:r>
      <w:r w:rsidRPr="00203027">
        <w:rPr>
          <w:rFonts w:ascii="Times New Roman" w:hAnsi="Times New Roman" w:cs="Times New Roman"/>
          <w:sz w:val="24"/>
          <w:szCs w:val="24"/>
        </w:rPr>
        <w:t>.</w:t>
      </w:r>
    </w:p>
    <w:p w14:paraId="4A95D4CB" w14:textId="77777777" w:rsidR="00F518F8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114742" w14:textId="77777777" w:rsidR="00F518F8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E7B52C" w14:textId="77777777" w:rsidR="00F518F8" w:rsidRDefault="00F518F8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90D2FF" w14:textId="66FB882E" w:rsidR="00981545" w:rsidRDefault="00981545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PMID</w:t>
      </w:r>
      <w:proofErr w:type="gramStart"/>
      <w:r w:rsidRPr="00203027">
        <w:rPr>
          <w:rFonts w:ascii="Times New Roman" w:hAnsi="Times New Roman" w:cs="Times New Roman"/>
          <w:sz w:val="24"/>
          <w:szCs w:val="24"/>
        </w:rPr>
        <w:t>:18569233</w:t>
      </w:r>
      <w:proofErr w:type="gramEnd"/>
    </w:p>
    <w:p w14:paraId="5AA43D2D" w14:textId="77777777" w:rsidR="00981545" w:rsidRDefault="00981545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92BF69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6: Sixty minutes after the bronchodilator inhalation, the </w:t>
      </w:r>
      <w:proofErr w:type="gramStart"/>
      <w:r w:rsidRPr="00BB4904">
        <w:rPr>
          <w:rFonts w:ascii="Times New Roman" w:hAnsi="Times New Roman" w:cs="Times New Roman"/>
          <w:sz w:val="24"/>
          <w:szCs w:val="24"/>
          <w:highlight w:val="cyan"/>
        </w:rPr>
        <w:t>FEV(</w:t>
      </w:r>
      <w:proofErr w:type="gramEnd"/>
      <w:r w:rsidRPr="00BB4904">
        <w:rPr>
          <w:rFonts w:ascii="Times New Roman" w:hAnsi="Times New Roman" w:cs="Times New Roman"/>
          <w:sz w:val="24"/>
          <w:szCs w:val="24"/>
          <w:highlight w:val="cyan"/>
        </w:rPr>
        <w:t>1)% increase</w:t>
      </w:r>
      <w:r w:rsidRPr="00203027">
        <w:rPr>
          <w:rFonts w:ascii="Times New Roman" w:hAnsi="Times New Roman" w:cs="Times New Roman"/>
          <w:sz w:val="24"/>
          <w:szCs w:val="24"/>
        </w:rPr>
        <w:t xml:space="preserve"> was </w:t>
      </w:r>
      <w:r w:rsidRPr="00BB4904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203027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 xml:space="preserve">; 0.05) in </w:t>
      </w:r>
      <w:r w:rsidRPr="00BB4904">
        <w:rPr>
          <w:rFonts w:ascii="Times New Roman" w:hAnsi="Times New Roman" w:cs="Times New Roman"/>
          <w:sz w:val="24"/>
          <w:szCs w:val="24"/>
          <w:highlight w:val="darkGreen"/>
        </w:rPr>
        <w:t>OXI (6.7 +/- 4.83%) and TIO groups</w:t>
      </w:r>
      <w:r w:rsidRPr="00203027">
        <w:rPr>
          <w:rFonts w:ascii="Times New Roman" w:hAnsi="Times New Roman" w:cs="Times New Roman"/>
          <w:sz w:val="24"/>
          <w:szCs w:val="24"/>
        </w:rPr>
        <w:t xml:space="preserve"> (6.11 +/- 2.54%) than in </w:t>
      </w:r>
      <w:r w:rsidRPr="00BB4904">
        <w:rPr>
          <w:rFonts w:ascii="Times New Roman" w:hAnsi="Times New Roman" w:cs="Times New Roman"/>
          <w:sz w:val="24"/>
          <w:szCs w:val="24"/>
          <w:highlight w:val="darkGreen"/>
        </w:rPr>
        <w:t>the IB group</w:t>
      </w:r>
      <w:r w:rsidRPr="00203027">
        <w:rPr>
          <w:rFonts w:ascii="Times New Roman" w:hAnsi="Times New Roman" w:cs="Times New Roman"/>
          <w:sz w:val="24"/>
          <w:szCs w:val="24"/>
        </w:rPr>
        <w:t xml:space="preserve"> (3.8 +/- 1.96%).</w:t>
      </w:r>
    </w:p>
    <w:p w14:paraId="46C5DE89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D8FF2E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C24454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9: In </w:t>
      </w:r>
      <w:r w:rsidRPr="00BB4904">
        <w:rPr>
          <w:rFonts w:ascii="Times New Roman" w:hAnsi="Times New Roman" w:cs="Times New Roman"/>
          <w:sz w:val="24"/>
          <w:szCs w:val="24"/>
          <w:highlight w:val="darkGreen"/>
        </w:rPr>
        <w:t>OXI and TIO</w:t>
      </w:r>
      <w:r w:rsidRPr="00203027">
        <w:rPr>
          <w:rFonts w:ascii="Times New Roman" w:hAnsi="Times New Roman" w:cs="Times New Roman"/>
          <w:sz w:val="24"/>
          <w:szCs w:val="24"/>
        </w:rPr>
        <w:t xml:space="preserve">, the </w:t>
      </w:r>
      <w:proofErr w:type="gramStart"/>
      <w:r w:rsidRPr="00BB4904">
        <w:rPr>
          <w:rFonts w:ascii="Times New Roman" w:hAnsi="Times New Roman" w:cs="Times New Roman"/>
          <w:sz w:val="24"/>
          <w:szCs w:val="24"/>
          <w:highlight w:val="cyan"/>
        </w:rPr>
        <w:t>PD(</w:t>
      </w:r>
      <w:proofErr w:type="gramEnd"/>
      <w:r w:rsidRPr="00BB4904">
        <w:rPr>
          <w:rFonts w:ascii="Times New Roman" w:hAnsi="Times New Roman" w:cs="Times New Roman"/>
          <w:sz w:val="24"/>
          <w:szCs w:val="24"/>
          <w:highlight w:val="cyan"/>
        </w:rPr>
        <w:t>15) obtained after drug pre-medication</w:t>
      </w:r>
      <w:r w:rsidRPr="00203027">
        <w:rPr>
          <w:rFonts w:ascii="Times New Roman" w:hAnsi="Times New Roman" w:cs="Times New Roman"/>
          <w:sz w:val="24"/>
          <w:szCs w:val="24"/>
        </w:rPr>
        <w:t xml:space="preserve">, was </w:t>
      </w:r>
      <w:r w:rsidRPr="00BB4904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203027">
        <w:rPr>
          <w:rFonts w:ascii="Times New Roman" w:hAnsi="Times New Roman" w:cs="Times New Roman"/>
          <w:sz w:val="24"/>
          <w:szCs w:val="24"/>
        </w:rPr>
        <w:t xml:space="preserve"> (respectively 1628 +/- 955.7 and 1595.5 +/- 990 </w:t>
      </w:r>
      <w:proofErr w:type="spellStart"/>
      <w:r w:rsidRPr="00203027">
        <w:rPr>
          <w:rFonts w:ascii="Times New Roman" w:hAnsi="Times New Roman" w:cs="Times New Roman"/>
          <w:sz w:val="24"/>
          <w:szCs w:val="24"/>
        </w:rPr>
        <w:t>microg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 xml:space="preserve">), but </w:t>
      </w:r>
      <w:r w:rsidRPr="00BB4904">
        <w:rPr>
          <w:rFonts w:ascii="Times New Roman" w:hAnsi="Times New Roman" w:cs="Times New Roman"/>
          <w:sz w:val="24"/>
          <w:szCs w:val="24"/>
          <w:highlight w:val="red"/>
        </w:rPr>
        <w:t>higher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203027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 xml:space="preserve">; 0.0001) in comparison to the PD(15) measured in </w:t>
      </w:r>
      <w:r w:rsidRPr="00BB4904">
        <w:rPr>
          <w:rFonts w:ascii="Times New Roman" w:hAnsi="Times New Roman" w:cs="Times New Roman"/>
          <w:sz w:val="24"/>
          <w:szCs w:val="24"/>
          <w:highlight w:val="darkGreen"/>
        </w:rPr>
        <w:t>the IB group</w:t>
      </w:r>
      <w:r w:rsidRPr="00203027">
        <w:rPr>
          <w:rFonts w:ascii="Times New Roman" w:hAnsi="Times New Roman" w:cs="Times New Roman"/>
          <w:sz w:val="24"/>
          <w:szCs w:val="24"/>
        </w:rPr>
        <w:t xml:space="preserve"> (532.2 +/- 434.8 </w:t>
      </w:r>
      <w:proofErr w:type="spellStart"/>
      <w:r w:rsidRPr="00203027">
        <w:rPr>
          <w:rFonts w:ascii="Times New Roman" w:hAnsi="Times New Roman" w:cs="Times New Roman"/>
          <w:sz w:val="24"/>
          <w:szCs w:val="24"/>
        </w:rPr>
        <w:t>microg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>).</w:t>
      </w:r>
    </w:p>
    <w:p w14:paraId="62C42254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65EC3A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10: Also, </w:t>
      </w:r>
      <w:r w:rsidRPr="00BB4904">
        <w:rPr>
          <w:rFonts w:ascii="Times New Roman" w:hAnsi="Times New Roman" w:cs="Times New Roman"/>
          <w:sz w:val="24"/>
          <w:szCs w:val="24"/>
          <w:highlight w:val="cyan"/>
        </w:rPr>
        <w:t xml:space="preserve">the dose-response slope (decline percentage of </w:t>
      </w:r>
      <w:proofErr w:type="gramStart"/>
      <w:r w:rsidRPr="00BB4904">
        <w:rPr>
          <w:rFonts w:ascii="Times New Roman" w:hAnsi="Times New Roman" w:cs="Times New Roman"/>
          <w:sz w:val="24"/>
          <w:szCs w:val="24"/>
          <w:highlight w:val="cyan"/>
        </w:rPr>
        <w:t>FEV(</w:t>
      </w:r>
      <w:proofErr w:type="gramEnd"/>
      <w:r w:rsidRPr="00BB4904">
        <w:rPr>
          <w:rFonts w:ascii="Times New Roman" w:hAnsi="Times New Roman" w:cs="Times New Roman"/>
          <w:sz w:val="24"/>
          <w:szCs w:val="24"/>
          <w:highlight w:val="cyan"/>
        </w:rPr>
        <w:t>1)/cumulative methacholine dose) after PD(15)</w:t>
      </w:r>
      <w:r w:rsidRPr="00203027">
        <w:rPr>
          <w:rFonts w:ascii="Times New Roman" w:hAnsi="Times New Roman" w:cs="Times New Roman"/>
          <w:sz w:val="24"/>
          <w:szCs w:val="24"/>
        </w:rPr>
        <w:t xml:space="preserve"> was </w:t>
      </w:r>
      <w:r w:rsidRPr="00BB4904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203027">
        <w:rPr>
          <w:rFonts w:ascii="Times New Roman" w:hAnsi="Times New Roman" w:cs="Times New Roman"/>
          <w:sz w:val="24"/>
          <w:szCs w:val="24"/>
        </w:rPr>
        <w:t xml:space="preserve"> in both </w:t>
      </w:r>
      <w:r w:rsidRPr="00BB4904">
        <w:rPr>
          <w:rFonts w:ascii="Times New Roman" w:hAnsi="Times New Roman" w:cs="Times New Roman"/>
          <w:sz w:val="24"/>
          <w:szCs w:val="24"/>
          <w:highlight w:val="darkGreen"/>
        </w:rPr>
        <w:t>OXI and TIO groups</w:t>
      </w:r>
      <w:r w:rsidRPr="00203027">
        <w:rPr>
          <w:rFonts w:ascii="Times New Roman" w:hAnsi="Times New Roman" w:cs="Times New Roman"/>
          <w:sz w:val="24"/>
          <w:szCs w:val="24"/>
        </w:rPr>
        <w:t xml:space="preserve"> but </w:t>
      </w:r>
      <w:r w:rsidRPr="00BB4904">
        <w:rPr>
          <w:rFonts w:ascii="Times New Roman" w:hAnsi="Times New Roman" w:cs="Times New Roman"/>
          <w:sz w:val="24"/>
          <w:szCs w:val="24"/>
          <w:highlight w:val="red"/>
        </w:rPr>
        <w:t>different</w:t>
      </w:r>
      <w:r w:rsidRPr="00203027">
        <w:rPr>
          <w:rFonts w:ascii="Times New Roman" w:hAnsi="Times New Roman" w:cs="Times New Roman"/>
          <w:sz w:val="24"/>
          <w:szCs w:val="24"/>
        </w:rPr>
        <w:t xml:space="preserve"> in </w:t>
      </w:r>
      <w:r w:rsidRPr="00BB4904">
        <w:rPr>
          <w:rFonts w:ascii="Times New Roman" w:hAnsi="Times New Roman" w:cs="Times New Roman"/>
          <w:sz w:val="24"/>
          <w:szCs w:val="24"/>
          <w:highlight w:val="darkGreen"/>
        </w:rPr>
        <w:t>the IB group</w:t>
      </w:r>
      <w:r w:rsidRPr="00203027">
        <w:rPr>
          <w:rFonts w:ascii="Times New Roman" w:hAnsi="Times New Roman" w:cs="Times New Roman"/>
          <w:sz w:val="24"/>
          <w:szCs w:val="24"/>
        </w:rPr>
        <w:t>.</w:t>
      </w:r>
    </w:p>
    <w:p w14:paraId="69CBD9D6" w14:textId="77777777" w:rsidR="00981545" w:rsidRPr="00203027" w:rsidRDefault="00981545" w:rsidP="00F5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BE2759" w14:textId="77777777" w:rsidR="00F518F8" w:rsidRDefault="00F518F8">
      <w:pPr>
        <w:rPr>
          <w:b/>
        </w:rPr>
      </w:pPr>
    </w:p>
    <w:p w14:paraId="625D93E7" w14:textId="77777777" w:rsidR="00981545" w:rsidRDefault="00981545">
      <w:pPr>
        <w:rPr>
          <w:b/>
        </w:rPr>
      </w:pPr>
    </w:p>
    <w:p w14:paraId="3AFFE31A" w14:textId="05B842A7" w:rsidR="00981545" w:rsidRDefault="00981545">
      <w:pPr>
        <w:rPr>
          <w:rFonts w:ascii="Times New Roman" w:hAnsi="Times New Roman" w:cs="Times New Roman"/>
        </w:rPr>
      </w:pPr>
      <w:r w:rsidRPr="00203027">
        <w:rPr>
          <w:rFonts w:ascii="Times New Roman" w:hAnsi="Times New Roman" w:cs="Times New Roman"/>
        </w:rPr>
        <w:t>PMID</w:t>
      </w:r>
      <w:proofErr w:type="gramStart"/>
      <w:r w:rsidRPr="00203027">
        <w:rPr>
          <w:rFonts w:ascii="Times New Roman" w:hAnsi="Times New Roman" w:cs="Times New Roman"/>
        </w:rPr>
        <w:t>:19218306</w:t>
      </w:r>
      <w:proofErr w:type="gramEnd"/>
    </w:p>
    <w:p w14:paraId="08E1AADB" w14:textId="77777777" w:rsidR="00981545" w:rsidRDefault="00981545">
      <w:pPr>
        <w:rPr>
          <w:rFonts w:ascii="Times New Roman" w:hAnsi="Times New Roman" w:cs="Times New Roman"/>
        </w:rPr>
      </w:pPr>
    </w:p>
    <w:p w14:paraId="462648F7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7: There were </w:t>
      </w:r>
      <w:r w:rsidRPr="000762D6">
        <w:rPr>
          <w:rFonts w:ascii="Times New Roman" w:hAnsi="Times New Roman" w:cs="Times New Roman"/>
          <w:sz w:val="24"/>
          <w:szCs w:val="24"/>
          <w:highlight w:val="red"/>
        </w:rPr>
        <w:t>significant differences</w:t>
      </w:r>
      <w:r w:rsidRPr="00203027">
        <w:rPr>
          <w:rFonts w:ascii="Times New Roman" w:hAnsi="Times New Roman" w:cs="Times New Roman"/>
          <w:sz w:val="24"/>
          <w:szCs w:val="24"/>
        </w:rPr>
        <w:t xml:space="preserve"> in the </w:t>
      </w:r>
      <w:r w:rsidRPr="000762D6">
        <w:rPr>
          <w:rFonts w:ascii="Times New Roman" w:hAnsi="Times New Roman" w:cs="Times New Roman"/>
          <w:sz w:val="24"/>
          <w:szCs w:val="24"/>
          <w:highlight w:val="cyan"/>
        </w:rPr>
        <w:t>changes in BMD</w:t>
      </w:r>
      <w:r w:rsidRPr="00203027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0762D6">
        <w:rPr>
          <w:rFonts w:ascii="Times New Roman" w:hAnsi="Times New Roman" w:cs="Times New Roman"/>
          <w:sz w:val="24"/>
          <w:szCs w:val="24"/>
          <w:highlight w:val="darkGreen"/>
        </w:rPr>
        <w:t>tamoxifen</w:t>
      </w:r>
      <w:r w:rsidRPr="002030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62D6">
        <w:rPr>
          <w:rFonts w:ascii="Times New Roman" w:hAnsi="Times New Roman" w:cs="Times New Roman"/>
          <w:sz w:val="24"/>
          <w:szCs w:val="24"/>
          <w:highlight w:val="darkGreen"/>
        </w:rPr>
        <w:t>exemestane</w:t>
      </w:r>
      <w:proofErr w:type="spellEnd"/>
      <w:r w:rsidRPr="000762D6">
        <w:rPr>
          <w:rFonts w:ascii="Times New Roman" w:hAnsi="Times New Roman" w:cs="Times New Roman"/>
          <w:sz w:val="24"/>
          <w:szCs w:val="24"/>
        </w:rPr>
        <w:t xml:space="preserve"> </w:t>
      </w:r>
      <w:r w:rsidRPr="000762D6">
        <w:rPr>
          <w:rFonts w:ascii="Times New Roman" w:hAnsi="Times New Roman" w:cs="Times New Roman"/>
          <w:sz w:val="24"/>
          <w:szCs w:val="24"/>
          <w:highlight w:val="cyan"/>
        </w:rPr>
        <w:t>at 6 and 12 months</w:t>
      </w:r>
      <w:r w:rsidRPr="00203027">
        <w:rPr>
          <w:rFonts w:ascii="Times New Roman" w:hAnsi="Times New Roman" w:cs="Times New Roman"/>
          <w:sz w:val="24"/>
          <w:szCs w:val="24"/>
        </w:rPr>
        <w:t xml:space="preserve"> (P = 0.0026 and P = 0.0008, respectively).</w:t>
      </w:r>
    </w:p>
    <w:p w14:paraId="45CA0F29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3B47328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8: The </w:t>
      </w:r>
      <w:r w:rsidRPr="000762D6">
        <w:rPr>
          <w:rFonts w:ascii="Times New Roman" w:hAnsi="Times New Roman" w:cs="Times New Roman"/>
          <w:sz w:val="24"/>
          <w:szCs w:val="24"/>
          <w:highlight w:val="cyan"/>
        </w:rPr>
        <w:t>mean changes in BMD from baseline at the total hip</w:t>
      </w:r>
      <w:r w:rsidRPr="00203027">
        <w:rPr>
          <w:rFonts w:ascii="Times New Roman" w:hAnsi="Times New Roman" w:cs="Times New Roman"/>
          <w:sz w:val="24"/>
          <w:szCs w:val="24"/>
        </w:rPr>
        <w:t xml:space="preserve"> were also </w:t>
      </w:r>
      <w:r w:rsidRPr="000762D6">
        <w:rPr>
          <w:rFonts w:ascii="Times New Roman" w:hAnsi="Times New Roman" w:cs="Times New Roman"/>
          <w:sz w:val="24"/>
          <w:szCs w:val="24"/>
          <w:highlight w:val="red"/>
        </w:rPr>
        <w:t>significantly different</w:t>
      </w:r>
      <w:r w:rsidRPr="00203027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Pr="000762D6">
        <w:rPr>
          <w:rFonts w:ascii="Times New Roman" w:hAnsi="Times New Roman" w:cs="Times New Roman"/>
          <w:sz w:val="24"/>
          <w:szCs w:val="24"/>
          <w:highlight w:val="darkGreen"/>
        </w:rPr>
        <w:t>exemestane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 xml:space="preserve"> and </w:t>
      </w:r>
      <w:r w:rsidRPr="000762D6">
        <w:rPr>
          <w:rFonts w:ascii="Times New Roman" w:hAnsi="Times New Roman" w:cs="Times New Roman"/>
          <w:sz w:val="24"/>
          <w:szCs w:val="24"/>
          <w:highlight w:val="darkGreen"/>
        </w:rPr>
        <w:t>tamoxifen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335414">
        <w:rPr>
          <w:rFonts w:ascii="Times New Roman" w:hAnsi="Times New Roman" w:cs="Times New Roman"/>
          <w:sz w:val="24"/>
          <w:szCs w:val="24"/>
          <w:highlight w:val="cyan"/>
        </w:rPr>
        <w:t>at 6</w:t>
      </w:r>
      <w:r w:rsidRPr="000762D6">
        <w:rPr>
          <w:rFonts w:ascii="Times New Roman" w:hAnsi="Times New Roman" w:cs="Times New Roman"/>
          <w:sz w:val="24"/>
          <w:szCs w:val="24"/>
          <w:highlight w:val="cyan"/>
        </w:rPr>
        <w:t xml:space="preserve"> and 12 months</w:t>
      </w:r>
      <w:r w:rsidRPr="00203027">
        <w:rPr>
          <w:rFonts w:ascii="Times New Roman" w:hAnsi="Times New Roman" w:cs="Times New Roman"/>
          <w:sz w:val="24"/>
          <w:szCs w:val="24"/>
        </w:rPr>
        <w:t xml:space="preserve"> (P = 0.0009 and P = 0.04, respectively).</w:t>
      </w:r>
    </w:p>
    <w:p w14:paraId="6CB2A882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F7817C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9: There was </w:t>
      </w:r>
      <w:r w:rsidRPr="000762D6">
        <w:rPr>
          <w:rFonts w:ascii="Times New Roman" w:hAnsi="Times New Roman" w:cs="Times New Roman"/>
          <w:sz w:val="24"/>
          <w:szCs w:val="24"/>
          <w:highlight w:val="red"/>
        </w:rPr>
        <w:t>no difference</w:t>
      </w:r>
      <w:r w:rsidRPr="00203027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0762D6">
        <w:rPr>
          <w:rFonts w:ascii="Times New Roman" w:hAnsi="Times New Roman" w:cs="Times New Roman"/>
          <w:sz w:val="24"/>
          <w:szCs w:val="24"/>
          <w:highlight w:val="darkGreen"/>
        </w:rPr>
        <w:t>tamoxifen</w:t>
      </w:r>
      <w:r w:rsidRPr="002030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62D6">
        <w:rPr>
          <w:rFonts w:ascii="Times New Roman" w:hAnsi="Times New Roman" w:cs="Times New Roman"/>
          <w:sz w:val="24"/>
          <w:szCs w:val="24"/>
          <w:highlight w:val="darkGreen"/>
        </w:rPr>
        <w:t>exemestane</w:t>
      </w:r>
      <w:proofErr w:type="spellEnd"/>
      <w:r w:rsidRPr="00203027">
        <w:rPr>
          <w:rFonts w:ascii="Times New Roman" w:hAnsi="Times New Roman" w:cs="Times New Roman"/>
          <w:sz w:val="24"/>
          <w:szCs w:val="24"/>
        </w:rPr>
        <w:t xml:space="preserve"> in </w:t>
      </w:r>
      <w:r w:rsidRPr="000762D6">
        <w:rPr>
          <w:rFonts w:ascii="Times New Roman" w:hAnsi="Times New Roman" w:cs="Times New Roman"/>
          <w:sz w:val="24"/>
          <w:szCs w:val="24"/>
          <w:highlight w:val="cyan"/>
        </w:rPr>
        <w:t>mean changes in BMD from baseline at the femoral neck</w:t>
      </w:r>
      <w:r w:rsidRPr="00203027">
        <w:rPr>
          <w:rFonts w:ascii="Times New Roman" w:hAnsi="Times New Roman" w:cs="Times New Roman"/>
          <w:sz w:val="24"/>
          <w:szCs w:val="24"/>
        </w:rPr>
        <w:t>.</w:t>
      </w:r>
    </w:p>
    <w:p w14:paraId="54645126" w14:textId="77777777" w:rsidR="00981545" w:rsidRDefault="00981545">
      <w:pPr>
        <w:rPr>
          <w:b/>
        </w:rPr>
      </w:pPr>
    </w:p>
    <w:p w14:paraId="522112F4" w14:textId="77777777" w:rsidR="00981545" w:rsidRDefault="00981545">
      <w:pPr>
        <w:rPr>
          <w:b/>
        </w:rPr>
      </w:pPr>
    </w:p>
    <w:p w14:paraId="59E1015E" w14:textId="27FE4E1D" w:rsidR="00981545" w:rsidRDefault="00981545">
      <w:pPr>
        <w:rPr>
          <w:rFonts w:ascii="Times New Roman" w:hAnsi="Times New Roman" w:cs="Times New Roman"/>
        </w:rPr>
      </w:pPr>
      <w:r w:rsidRPr="00203027">
        <w:rPr>
          <w:rFonts w:ascii="Times New Roman" w:hAnsi="Times New Roman" w:cs="Times New Roman"/>
        </w:rPr>
        <w:t>PMID</w:t>
      </w:r>
      <w:proofErr w:type="gramStart"/>
      <w:r w:rsidRPr="00203027">
        <w:rPr>
          <w:rFonts w:ascii="Times New Roman" w:hAnsi="Times New Roman" w:cs="Times New Roman"/>
        </w:rPr>
        <w:t>:21269553</w:t>
      </w:r>
      <w:proofErr w:type="gramEnd"/>
    </w:p>
    <w:p w14:paraId="620775A4" w14:textId="77777777" w:rsidR="00981545" w:rsidRDefault="00981545">
      <w:pPr>
        <w:rPr>
          <w:rFonts w:ascii="Times New Roman" w:hAnsi="Times New Roman" w:cs="Times New Roman"/>
        </w:rPr>
      </w:pPr>
    </w:p>
    <w:p w14:paraId="7346F2D2" w14:textId="77777777" w:rsidR="00981545" w:rsidRPr="00203027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 xml:space="preserve">8: </w:t>
      </w:r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 xml:space="preserve">Patients receiving </w:t>
      </w:r>
      <w:proofErr w:type="spellStart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>Epley's</w:t>
      </w:r>
      <w:proofErr w:type="spellEnd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>manoeuvre</w:t>
      </w:r>
      <w:proofErr w:type="spellEnd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 xml:space="preserve"> alone</w:t>
      </w:r>
      <w:r w:rsidRPr="00203027">
        <w:rPr>
          <w:rFonts w:ascii="Times New Roman" w:hAnsi="Times New Roman" w:cs="Times New Roman"/>
          <w:sz w:val="24"/>
          <w:szCs w:val="24"/>
        </w:rPr>
        <w:t xml:space="preserve"> showed </w:t>
      </w:r>
      <w:r w:rsidRPr="00942631">
        <w:rPr>
          <w:rFonts w:ascii="Times New Roman" w:hAnsi="Times New Roman" w:cs="Times New Roman"/>
          <w:sz w:val="24"/>
          <w:szCs w:val="24"/>
          <w:highlight w:val="red"/>
        </w:rPr>
        <w:t>better</w:t>
      </w:r>
      <w:r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942631">
        <w:rPr>
          <w:rFonts w:ascii="Times New Roman" w:hAnsi="Times New Roman" w:cs="Times New Roman"/>
          <w:sz w:val="24"/>
          <w:szCs w:val="24"/>
          <w:highlight w:val="cyan"/>
        </w:rPr>
        <w:t>recovery</w:t>
      </w:r>
      <w:r w:rsidRPr="00203027">
        <w:rPr>
          <w:rFonts w:ascii="Times New Roman" w:hAnsi="Times New Roman" w:cs="Times New Roman"/>
          <w:sz w:val="24"/>
          <w:szCs w:val="24"/>
        </w:rPr>
        <w:t xml:space="preserve"> than </w:t>
      </w:r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 xml:space="preserve">those receiving both </w:t>
      </w:r>
      <w:proofErr w:type="spellStart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>Epley's</w:t>
      </w:r>
      <w:proofErr w:type="spellEnd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proofErr w:type="spellStart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>manoeuvre</w:t>
      </w:r>
      <w:proofErr w:type="spellEnd"/>
      <w:r w:rsidRPr="00942631">
        <w:rPr>
          <w:rFonts w:ascii="Times New Roman" w:hAnsi="Times New Roman" w:cs="Times New Roman"/>
          <w:sz w:val="24"/>
          <w:szCs w:val="24"/>
          <w:highlight w:val="darkGreen"/>
        </w:rPr>
        <w:t xml:space="preserve"> and labyrinthine sedative</w:t>
      </w:r>
      <w:r w:rsidRPr="00203027">
        <w:rPr>
          <w:rFonts w:ascii="Times New Roman" w:hAnsi="Times New Roman" w:cs="Times New Roman"/>
          <w:sz w:val="24"/>
          <w:szCs w:val="24"/>
        </w:rPr>
        <w:t>.</w:t>
      </w:r>
    </w:p>
    <w:p w14:paraId="5338FCE1" w14:textId="77777777" w:rsidR="00981545" w:rsidRDefault="00981545">
      <w:pPr>
        <w:rPr>
          <w:b/>
        </w:rPr>
      </w:pPr>
    </w:p>
    <w:p w14:paraId="03DE5F46" w14:textId="77777777" w:rsidR="00981545" w:rsidRDefault="00981545">
      <w:pPr>
        <w:rPr>
          <w:b/>
        </w:rPr>
      </w:pPr>
    </w:p>
    <w:p w14:paraId="04F9B303" w14:textId="77777777" w:rsidR="00981545" w:rsidRDefault="00981545">
      <w:pPr>
        <w:rPr>
          <w:b/>
        </w:rPr>
      </w:pPr>
    </w:p>
    <w:p w14:paraId="203D6841" w14:textId="77777777" w:rsidR="00981545" w:rsidRDefault="00981545">
      <w:pPr>
        <w:rPr>
          <w:b/>
        </w:rPr>
      </w:pPr>
    </w:p>
    <w:p w14:paraId="6ED543BA" w14:textId="069426AB" w:rsidR="00981545" w:rsidRDefault="00981545">
      <w:pPr>
        <w:rPr>
          <w:rFonts w:ascii="Times New Roman" w:hAnsi="Times New Roman" w:cs="Times New Roman"/>
        </w:rPr>
      </w:pPr>
      <w:r w:rsidRPr="001A7A55">
        <w:rPr>
          <w:rFonts w:ascii="Times New Roman" w:hAnsi="Times New Roman" w:cs="Times New Roman"/>
        </w:rPr>
        <w:lastRenderedPageBreak/>
        <w:t>PMID</w:t>
      </w:r>
      <w:proofErr w:type="gramStart"/>
      <w:r w:rsidRPr="001A7A55">
        <w:rPr>
          <w:rFonts w:ascii="Times New Roman" w:hAnsi="Times New Roman" w:cs="Times New Roman"/>
        </w:rPr>
        <w:t>:16428565</w:t>
      </w:r>
      <w:proofErr w:type="gramEnd"/>
    </w:p>
    <w:p w14:paraId="7C9C1767" w14:textId="77777777" w:rsidR="00981545" w:rsidRDefault="00981545">
      <w:pPr>
        <w:rPr>
          <w:rFonts w:ascii="Times New Roman" w:hAnsi="Times New Roman" w:cs="Times New Roman"/>
        </w:rPr>
      </w:pPr>
    </w:p>
    <w:p w14:paraId="5C0AB534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7A55">
        <w:rPr>
          <w:rFonts w:ascii="Times New Roman" w:hAnsi="Times New Roman" w:cs="Times New Roman"/>
          <w:sz w:val="24"/>
          <w:szCs w:val="24"/>
        </w:rPr>
        <w:t xml:space="preserve">3: There was </w:t>
      </w:r>
      <w:r w:rsidRPr="00927399">
        <w:rPr>
          <w:rFonts w:ascii="Times New Roman" w:hAnsi="Times New Roman" w:cs="Times New Roman"/>
          <w:sz w:val="24"/>
          <w:szCs w:val="24"/>
          <w:highlight w:val="red"/>
        </w:rPr>
        <w:t>no statistically significant difference</w:t>
      </w:r>
      <w:r w:rsidRPr="001A7A55">
        <w:rPr>
          <w:rFonts w:ascii="Times New Roman" w:hAnsi="Times New Roman" w:cs="Times New Roman"/>
          <w:sz w:val="24"/>
          <w:szCs w:val="24"/>
        </w:rPr>
        <w:t xml:space="preserve"> between the </w:t>
      </w:r>
      <w:r w:rsidRPr="00927399">
        <w:rPr>
          <w:rFonts w:ascii="Times New Roman" w:hAnsi="Times New Roman" w:cs="Times New Roman"/>
          <w:sz w:val="24"/>
          <w:szCs w:val="24"/>
          <w:highlight w:val="darkGreen"/>
        </w:rPr>
        <w:t>active</w:t>
      </w:r>
      <w:r w:rsidRPr="001A7A55">
        <w:rPr>
          <w:rFonts w:ascii="Times New Roman" w:hAnsi="Times New Roman" w:cs="Times New Roman"/>
          <w:sz w:val="24"/>
          <w:szCs w:val="24"/>
        </w:rPr>
        <w:t xml:space="preserve"> and </w:t>
      </w:r>
      <w:r w:rsidRPr="00927399">
        <w:rPr>
          <w:rFonts w:ascii="Times New Roman" w:hAnsi="Times New Roman" w:cs="Times New Roman"/>
          <w:sz w:val="24"/>
          <w:szCs w:val="24"/>
          <w:highlight w:val="darkGreen"/>
        </w:rPr>
        <w:t>sham control groups</w:t>
      </w:r>
      <w:r w:rsidRPr="001A7A55">
        <w:rPr>
          <w:rFonts w:ascii="Times New Roman" w:hAnsi="Times New Roman" w:cs="Times New Roman"/>
          <w:sz w:val="24"/>
          <w:szCs w:val="24"/>
        </w:rPr>
        <w:t xml:space="preserve"> in the </w:t>
      </w:r>
      <w:r w:rsidRPr="00927399">
        <w:rPr>
          <w:rFonts w:ascii="Times New Roman" w:hAnsi="Times New Roman" w:cs="Times New Roman"/>
          <w:sz w:val="24"/>
          <w:szCs w:val="24"/>
          <w:highlight w:val="cyan"/>
        </w:rPr>
        <w:t>incidence of intraoperative/postoperative nausea</w:t>
      </w:r>
      <w:r w:rsidRPr="001A7A55">
        <w:rPr>
          <w:rFonts w:ascii="Times New Roman" w:hAnsi="Times New Roman" w:cs="Times New Roman"/>
          <w:sz w:val="24"/>
          <w:szCs w:val="24"/>
        </w:rPr>
        <w:t xml:space="preserve"> (30% versus 43%/23% versus 41%), </w:t>
      </w:r>
      <w:r w:rsidRPr="00927399">
        <w:rPr>
          <w:rFonts w:ascii="Times New Roman" w:hAnsi="Times New Roman" w:cs="Times New Roman"/>
          <w:sz w:val="24"/>
          <w:szCs w:val="24"/>
          <w:highlight w:val="cyan"/>
        </w:rPr>
        <w:t>vomiting</w:t>
      </w:r>
      <w:r w:rsidRPr="001A7A55">
        <w:rPr>
          <w:rFonts w:ascii="Times New Roman" w:hAnsi="Times New Roman" w:cs="Times New Roman"/>
          <w:sz w:val="24"/>
          <w:szCs w:val="24"/>
        </w:rPr>
        <w:t xml:space="preserve"> (13% versus 9%/26 versus 37%), </w:t>
      </w:r>
      <w:r w:rsidRPr="00927399">
        <w:rPr>
          <w:rFonts w:ascii="Times New Roman" w:hAnsi="Times New Roman" w:cs="Times New Roman"/>
          <w:sz w:val="24"/>
          <w:szCs w:val="24"/>
          <w:highlight w:val="cyan"/>
        </w:rPr>
        <w:t xml:space="preserve">need for rescue </w:t>
      </w:r>
      <w:proofErr w:type="spellStart"/>
      <w:r w:rsidRPr="00927399">
        <w:rPr>
          <w:rFonts w:ascii="Times New Roman" w:hAnsi="Times New Roman" w:cs="Times New Roman"/>
          <w:sz w:val="24"/>
          <w:szCs w:val="24"/>
          <w:highlight w:val="cyan"/>
        </w:rPr>
        <w:t>antiemetics</w:t>
      </w:r>
      <w:proofErr w:type="spellEnd"/>
      <w:r w:rsidRPr="001A7A55">
        <w:rPr>
          <w:rFonts w:ascii="Times New Roman" w:hAnsi="Times New Roman" w:cs="Times New Roman"/>
          <w:sz w:val="24"/>
          <w:szCs w:val="24"/>
        </w:rPr>
        <w:t xml:space="preserve"> (23% versus 18%/34% versus 39%), or </w:t>
      </w:r>
      <w:r w:rsidRPr="00927399">
        <w:rPr>
          <w:rFonts w:ascii="Times New Roman" w:hAnsi="Times New Roman" w:cs="Times New Roman"/>
          <w:sz w:val="24"/>
          <w:szCs w:val="24"/>
          <w:highlight w:val="cyan"/>
        </w:rPr>
        <w:t>complete response</w:t>
      </w:r>
      <w:r w:rsidRPr="001A7A55">
        <w:rPr>
          <w:rFonts w:ascii="Times New Roman" w:hAnsi="Times New Roman" w:cs="Times New Roman"/>
          <w:sz w:val="24"/>
          <w:szCs w:val="24"/>
        </w:rPr>
        <w:t xml:space="preserve"> (55% versus 57%/51% versus 34%).</w:t>
      </w:r>
    </w:p>
    <w:p w14:paraId="0B3ACDD9" w14:textId="77777777" w:rsidR="00981545" w:rsidRDefault="00981545">
      <w:pPr>
        <w:rPr>
          <w:b/>
        </w:rPr>
      </w:pPr>
    </w:p>
    <w:p w14:paraId="21D680C8" w14:textId="77777777" w:rsidR="00981545" w:rsidRDefault="00981545">
      <w:pPr>
        <w:rPr>
          <w:b/>
        </w:rPr>
      </w:pPr>
    </w:p>
    <w:p w14:paraId="3D1739EB" w14:textId="42956974" w:rsidR="00981545" w:rsidRDefault="00981545">
      <w:pPr>
        <w:rPr>
          <w:rFonts w:ascii="Times New Roman" w:hAnsi="Times New Roman" w:cs="Times New Roman"/>
        </w:rPr>
      </w:pPr>
      <w:r w:rsidRPr="001A7A55">
        <w:rPr>
          <w:rFonts w:ascii="Times New Roman" w:hAnsi="Times New Roman" w:cs="Times New Roman"/>
        </w:rPr>
        <w:t>PMID</w:t>
      </w:r>
      <w:proofErr w:type="gramStart"/>
      <w:r w:rsidRPr="001A7A55">
        <w:rPr>
          <w:rFonts w:ascii="Times New Roman" w:hAnsi="Times New Roman" w:cs="Times New Roman"/>
        </w:rPr>
        <w:t>:19948275</w:t>
      </w:r>
      <w:proofErr w:type="gramEnd"/>
    </w:p>
    <w:p w14:paraId="78FB4D92" w14:textId="77777777" w:rsidR="00981545" w:rsidRDefault="00981545">
      <w:pPr>
        <w:rPr>
          <w:rFonts w:ascii="Times New Roman" w:hAnsi="Times New Roman" w:cs="Times New Roman"/>
        </w:rPr>
      </w:pPr>
    </w:p>
    <w:p w14:paraId="67FFFDEF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7A55">
        <w:rPr>
          <w:rFonts w:ascii="Times New Roman" w:hAnsi="Times New Roman" w:cs="Times New Roman"/>
          <w:sz w:val="24"/>
          <w:szCs w:val="24"/>
        </w:rPr>
        <w:t xml:space="preserve">15: CONCLUSIONS: </w:t>
      </w:r>
      <w:r w:rsidRPr="000C3A0B">
        <w:rPr>
          <w:rFonts w:ascii="Times New Roman" w:hAnsi="Times New Roman" w:cs="Times New Roman"/>
          <w:sz w:val="24"/>
          <w:szCs w:val="24"/>
          <w:highlight w:val="darkGreen"/>
        </w:rPr>
        <w:t>Patients in the cohort who would have been eligible for the TAP trials</w:t>
      </w:r>
      <w:r w:rsidRPr="001A7A55">
        <w:rPr>
          <w:rFonts w:ascii="Times New Roman" w:hAnsi="Times New Roman" w:cs="Times New Roman"/>
          <w:sz w:val="24"/>
          <w:szCs w:val="24"/>
        </w:rPr>
        <w:t xml:space="preserve"> demonstrated </w:t>
      </w:r>
      <w:r w:rsidRPr="000C3A0B">
        <w:rPr>
          <w:rFonts w:ascii="Times New Roman" w:hAnsi="Times New Roman" w:cs="Times New Roman"/>
          <w:sz w:val="24"/>
          <w:szCs w:val="24"/>
          <w:highlight w:val="cyan"/>
        </w:rPr>
        <w:t>deterioration in BCVA</w:t>
      </w:r>
      <w:r w:rsidRPr="001A7A55">
        <w:rPr>
          <w:rFonts w:ascii="Times New Roman" w:hAnsi="Times New Roman" w:cs="Times New Roman"/>
          <w:sz w:val="24"/>
          <w:szCs w:val="24"/>
        </w:rPr>
        <w:t xml:space="preserve"> </w:t>
      </w:r>
      <w:r w:rsidRPr="000C3A0B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1A7A55">
        <w:rPr>
          <w:rFonts w:ascii="Times New Roman" w:hAnsi="Times New Roman" w:cs="Times New Roman"/>
          <w:sz w:val="24"/>
          <w:szCs w:val="24"/>
        </w:rPr>
        <w:t xml:space="preserve"> to </w:t>
      </w:r>
      <w:r w:rsidRPr="000C3A0B">
        <w:rPr>
          <w:rFonts w:ascii="Times New Roman" w:hAnsi="Times New Roman" w:cs="Times New Roman"/>
          <w:sz w:val="24"/>
          <w:szCs w:val="24"/>
          <w:highlight w:val="darkGreen"/>
        </w:rPr>
        <w:t>VPDT-treated TAP participants</w:t>
      </w:r>
      <w:r w:rsidRPr="001A7A55">
        <w:rPr>
          <w:rFonts w:ascii="Times New Roman" w:hAnsi="Times New Roman" w:cs="Times New Roman"/>
          <w:sz w:val="24"/>
          <w:szCs w:val="24"/>
        </w:rPr>
        <w:t xml:space="preserve"> but with </w:t>
      </w:r>
      <w:r w:rsidRPr="000C3A0B">
        <w:rPr>
          <w:rFonts w:ascii="Times New Roman" w:hAnsi="Times New Roman" w:cs="Times New Roman"/>
          <w:sz w:val="24"/>
          <w:szCs w:val="24"/>
          <w:highlight w:val="red"/>
        </w:rPr>
        <w:t>fewer</w:t>
      </w:r>
      <w:r w:rsidRPr="001A7A55">
        <w:rPr>
          <w:rFonts w:ascii="Times New Roman" w:hAnsi="Times New Roman" w:cs="Times New Roman"/>
          <w:sz w:val="24"/>
          <w:szCs w:val="24"/>
        </w:rPr>
        <w:t xml:space="preserve"> </w:t>
      </w:r>
      <w:r w:rsidRPr="000C3A0B">
        <w:rPr>
          <w:rFonts w:ascii="Times New Roman" w:hAnsi="Times New Roman" w:cs="Times New Roman"/>
          <w:sz w:val="24"/>
          <w:szCs w:val="24"/>
          <w:highlight w:val="cyan"/>
        </w:rPr>
        <w:t>treatments</w:t>
      </w:r>
      <w:r w:rsidRPr="001A7A55">
        <w:rPr>
          <w:rFonts w:ascii="Times New Roman" w:hAnsi="Times New Roman" w:cs="Times New Roman"/>
          <w:sz w:val="24"/>
          <w:szCs w:val="24"/>
        </w:rPr>
        <w:t>.</w:t>
      </w:r>
    </w:p>
    <w:p w14:paraId="5BDBD059" w14:textId="77777777" w:rsidR="00981545" w:rsidRDefault="00981545">
      <w:pPr>
        <w:rPr>
          <w:b/>
        </w:rPr>
      </w:pPr>
    </w:p>
    <w:p w14:paraId="62BDB0E2" w14:textId="77777777" w:rsidR="00981545" w:rsidRDefault="00981545">
      <w:pPr>
        <w:rPr>
          <w:b/>
        </w:rPr>
      </w:pPr>
    </w:p>
    <w:p w14:paraId="2237BFFF" w14:textId="129E1D01" w:rsidR="00981545" w:rsidRDefault="00981545">
      <w:pPr>
        <w:rPr>
          <w:rFonts w:ascii="Times New Roman" w:hAnsi="Times New Roman" w:cs="Times New Roman"/>
        </w:rPr>
      </w:pPr>
      <w:r w:rsidRPr="001A7A55">
        <w:rPr>
          <w:rFonts w:ascii="Times New Roman" w:hAnsi="Times New Roman" w:cs="Times New Roman"/>
        </w:rPr>
        <w:t>PMID</w:t>
      </w:r>
      <w:proofErr w:type="gramStart"/>
      <w:r w:rsidRPr="001A7A55">
        <w:rPr>
          <w:rFonts w:ascii="Times New Roman" w:hAnsi="Times New Roman" w:cs="Times New Roman"/>
        </w:rPr>
        <w:t>:21300221</w:t>
      </w:r>
      <w:proofErr w:type="gramEnd"/>
    </w:p>
    <w:p w14:paraId="56CB5C65" w14:textId="77777777" w:rsidR="00981545" w:rsidRDefault="00981545">
      <w:pPr>
        <w:rPr>
          <w:rFonts w:ascii="Times New Roman" w:hAnsi="Times New Roman" w:cs="Times New Roman"/>
        </w:rPr>
      </w:pPr>
    </w:p>
    <w:p w14:paraId="057C277F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7A55">
        <w:rPr>
          <w:rFonts w:ascii="Times New Roman" w:hAnsi="Times New Roman" w:cs="Times New Roman"/>
          <w:sz w:val="24"/>
          <w:szCs w:val="24"/>
        </w:rPr>
        <w:t xml:space="preserve">9: CONCLUSIONS: Use of the </w:t>
      </w:r>
      <w:r w:rsidRPr="001C4BDC">
        <w:rPr>
          <w:rFonts w:ascii="Times New Roman" w:hAnsi="Times New Roman" w:cs="Times New Roman"/>
          <w:sz w:val="24"/>
          <w:szCs w:val="24"/>
          <w:highlight w:val="darkGreen"/>
        </w:rPr>
        <w:t>Damon3 bracket</w:t>
      </w:r>
      <w:r w:rsidRPr="001A7A55">
        <w:rPr>
          <w:rFonts w:ascii="Times New Roman" w:hAnsi="Times New Roman" w:cs="Times New Roman"/>
          <w:sz w:val="24"/>
          <w:szCs w:val="24"/>
        </w:rPr>
        <w:t xml:space="preserve"> </w:t>
      </w:r>
      <w:r w:rsidRPr="001C4BDC">
        <w:rPr>
          <w:rFonts w:ascii="Times New Roman" w:hAnsi="Times New Roman" w:cs="Times New Roman"/>
          <w:sz w:val="24"/>
          <w:szCs w:val="24"/>
          <w:highlight w:val="red"/>
        </w:rPr>
        <w:t>does not reduce</w:t>
      </w:r>
      <w:r w:rsidRPr="001A7A55">
        <w:rPr>
          <w:rFonts w:ascii="Times New Roman" w:hAnsi="Times New Roman" w:cs="Times New Roman"/>
          <w:sz w:val="24"/>
          <w:szCs w:val="24"/>
        </w:rPr>
        <w:t xml:space="preserve"> </w:t>
      </w:r>
      <w:r w:rsidRPr="001C4BDC">
        <w:rPr>
          <w:rFonts w:ascii="Times New Roman" w:hAnsi="Times New Roman" w:cs="Times New Roman"/>
          <w:sz w:val="24"/>
          <w:szCs w:val="24"/>
          <w:highlight w:val="cyan"/>
        </w:rPr>
        <w:t>overall treatment time or total number of visits</w:t>
      </w:r>
      <w:r w:rsidRPr="001A7A55">
        <w:rPr>
          <w:rFonts w:ascii="Times New Roman" w:hAnsi="Times New Roman" w:cs="Times New Roman"/>
          <w:sz w:val="24"/>
          <w:szCs w:val="24"/>
        </w:rPr>
        <w:t xml:space="preserve">, or </w:t>
      </w:r>
      <w:r w:rsidRPr="001C4BDC">
        <w:rPr>
          <w:rFonts w:ascii="Times New Roman" w:hAnsi="Times New Roman" w:cs="Times New Roman"/>
          <w:sz w:val="24"/>
          <w:szCs w:val="24"/>
          <w:highlight w:val="red"/>
        </w:rPr>
        <w:t>result in a better</w:t>
      </w:r>
      <w:r w:rsidRPr="001A7A55">
        <w:rPr>
          <w:rFonts w:ascii="Times New Roman" w:hAnsi="Times New Roman" w:cs="Times New Roman"/>
          <w:sz w:val="24"/>
          <w:szCs w:val="24"/>
        </w:rPr>
        <w:t xml:space="preserve"> </w:t>
      </w:r>
      <w:r w:rsidRPr="001C4BDC">
        <w:rPr>
          <w:rFonts w:ascii="Times New Roman" w:hAnsi="Times New Roman" w:cs="Times New Roman"/>
          <w:sz w:val="24"/>
          <w:szCs w:val="24"/>
          <w:highlight w:val="cyan"/>
        </w:rPr>
        <w:t>occlusal outcome</w:t>
      </w:r>
      <w:r w:rsidRPr="001A7A55">
        <w:rPr>
          <w:rFonts w:ascii="Times New Roman" w:hAnsi="Times New Roman" w:cs="Times New Roman"/>
          <w:sz w:val="24"/>
          <w:szCs w:val="24"/>
        </w:rPr>
        <w:t xml:space="preserve"> when compared with </w:t>
      </w:r>
      <w:r w:rsidRPr="001C4BDC">
        <w:rPr>
          <w:rFonts w:ascii="Times New Roman" w:hAnsi="Times New Roman" w:cs="Times New Roman"/>
          <w:sz w:val="24"/>
          <w:szCs w:val="24"/>
          <w:highlight w:val="darkGreen"/>
        </w:rPr>
        <w:t>conventional ligated brackets</w:t>
      </w:r>
      <w:r w:rsidRPr="001A7A55">
        <w:rPr>
          <w:rFonts w:ascii="Times New Roman" w:hAnsi="Times New Roman" w:cs="Times New Roman"/>
          <w:sz w:val="24"/>
          <w:szCs w:val="24"/>
        </w:rPr>
        <w:t xml:space="preserve"> in the treatment of extraction patients with crowding.</w:t>
      </w:r>
    </w:p>
    <w:p w14:paraId="52A46EE6" w14:textId="77777777" w:rsidR="00981545" w:rsidRDefault="00981545">
      <w:pPr>
        <w:rPr>
          <w:b/>
        </w:rPr>
      </w:pPr>
    </w:p>
    <w:p w14:paraId="0703E019" w14:textId="77777777" w:rsidR="00981545" w:rsidRDefault="00981545">
      <w:pPr>
        <w:rPr>
          <w:b/>
        </w:rPr>
      </w:pPr>
    </w:p>
    <w:p w14:paraId="3AB8D1F6" w14:textId="77777777" w:rsidR="00981545" w:rsidRDefault="00981545">
      <w:pPr>
        <w:rPr>
          <w:b/>
        </w:rPr>
      </w:pPr>
    </w:p>
    <w:p w14:paraId="55E32306" w14:textId="05C38EC6" w:rsidR="00981545" w:rsidRDefault="00981545">
      <w:pPr>
        <w:rPr>
          <w:rFonts w:ascii="Times New Roman" w:hAnsi="Times New Roman" w:cs="Times New Roman"/>
        </w:rPr>
      </w:pPr>
      <w:r w:rsidRPr="001A7A55">
        <w:rPr>
          <w:rFonts w:ascii="Times New Roman" w:hAnsi="Times New Roman" w:cs="Times New Roman"/>
        </w:rPr>
        <w:t>PMID</w:t>
      </w:r>
      <w:proofErr w:type="gramStart"/>
      <w:r w:rsidRPr="001A7A55">
        <w:rPr>
          <w:rFonts w:ascii="Times New Roman" w:hAnsi="Times New Roman" w:cs="Times New Roman"/>
        </w:rPr>
        <w:t>:21348963</w:t>
      </w:r>
      <w:proofErr w:type="gramEnd"/>
    </w:p>
    <w:p w14:paraId="3A49037E" w14:textId="77777777" w:rsidR="00981545" w:rsidRDefault="00981545">
      <w:pPr>
        <w:rPr>
          <w:rFonts w:ascii="Times New Roman" w:hAnsi="Times New Roman" w:cs="Times New Roman"/>
        </w:rPr>
      </w:pPr>
    </w:p>
    <w:p w14:paraId="212A647C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7A55">
        <w:rPr>
          <w:rFonts w:ascii="Times New Roman" w:hAnsi="Times New Roman" w:cs="Times New Roman"/>
          <w:sz w:val="24"/>
          <w:szCs w:val="24"/>
        </w:rPr>
        <w:t xml:space="preserve">7: There was </w:t>
      </w:r>
      <w:r w:rsidRPr="00545E55">
        <w:rPr>
          <w:rFonts w:ascii="Times New Roman" w:hAnsi="Times New Roman" w:cs="Times New Roman"/>
          <w:sz w:val="24"/>
          <w:szCs w:val="24"/>
          <w:highlight w:val="red"/>
        </w:rPr>
        <w:t>no difference</w:t>
      </w:r>
      <w:r w:rsidRPr="001A7A55">
        <w:rPr>
          <w:rFonts w:ascii="Times New Roman" w:hAnsi="Times New Roman" w:cs="Times New Roman"/>
          <w:sz w:val="24"/>
          <w:szCs w:val="24"/>
        </w:rPr>
        <w:t xml:space="preserve"> of </w:t>
      </w:r>
      <w:r w:rsidRPr="00545E55">
        <w:rPr>
          <w:rFonts w:ascii="Times New Roman" w:hAnsi="Times New Roman" w:cs="Times New Roman"/>
          <w:sz w:val="24"/>
          <w:szCs w:val="24"/>
          <w:highlight w:val="cyan"/>
        </w:rPr>
        <w:t>the range in all devices</w:t>
      </w:r>
      <w:r w:rsidRPr="001A7A55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545E55">
        <w:rPr>
          <w:rFonts w:ascii="Times New Roman" w:hAnsi="Times New Roman" w:cs="Times New Roman"/>
          <w:sz w:val="24"/>
          <w:szCs w:val="24"/>
          <w:highlight w:val="darkGreen"/>
        </w:rPr>
        <w:t>the ophthalmologists</w:t>
      </w:r>
      <w:r w:rsidRPr="001A7A55">
        <w:rPr>
          <w:rFonts w:ascii="Times New Roman" w:hAnsi="Times New Roman" w:cs="Times New Roman"/>
          <w:sz w:val="24"/>
          <w:szCs w:val="24"/>
        </w:rPr>
        <w:t xml:space="preserve"> and </w:t>
      </w:r>
      <w:r w:rsidRPr="00545E55">
        <w:rPr>
          <w:rFonts w:ascii="Times New Roman" w:hAnsi="Times New Roman" w:cs="Times New Roman"/>
          <w:sz w:val="24"/>
          <w:szCs w:val="24"/>
          <w:highlight w:val="darkGreen"/>
        </w:rPr>
        <w:t>the medical student</w:t>
      </w:r>
      <w:r w:rsidRPr="001A7A55">
        <w:rPr>
          <w:rFonts w:ascii="Times New Roman" w:hAnsi="Times New Roman" w:cs="Times New Roman"/>
          <w:sz w:val="24"/>
          <w:szCs w:val="24"/>
        </w:rPr>
        <w:t xml:space="preserve"> (HH-DCT p = 0.68, PAT p = 0.54, TPXL p = 0.48).</w:t>
      </w:r>
    </w:p>
    <w:p w14:paraId="725D9CD2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5611D6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7A55">
        <w:rPr>
          <w:rFonts w:ascii="Times New Roman" w:hAnsi="Times New Roman" w:cs="Times New Roman"/>
          <w:sz w:val="24"/>
          <w:szCs w:val="24"/>
        </w:rPr>
        <w:t xml:space="preserve">8: CONCLUSION: </w:t>
      </w:r>
      <w:r w:rsidRPr="00545E55">
        <w:rPr>
          <w:rFonts w:ascii="Times New Roman" w:hAnsi="Times New Roman" w:cs="Times New Roman"/>
          <w:sz w:val="24"/>
          <w:szCs w:val="24"/>
          <w:highlight w:val="cyan"/>
        </w:rPr>
        <w:t>IOP readings</w:t>
      </w:r>
      <w:r w:rsidRPr="001A7A55">
        <w:rPr>
          <w:rFonts w:ascii="Times New Roman" w:hAnsi="Times New Roman" w:cs="Times New Roman"/>
          <w:sz w:val="24"/>
          <w:szCs w:val="24"/>
        </w:rPr>
        <w:t xml:space="preserve"> measured by </w:t>
      </w:r>
      <w:r w:rsidRPr="00545E55">
        <w:rPr>
          <w:rFonts w:ascii="Times New Roman" w:hAnsi="Times New Roman" w:cs="Times New Roman"/>
          <w:sz w:val="24"/>
          <w:szCs w:val="24"/>
          <w:highlight w:val="darkGreen"/>
        </w:rPr>
        <w:t>HH-DCT</w:t>
      </w:r>
      <w:r w:rsidRPr="001A7A55">
        <w:rPr>
          <w:rFonts w:ascii="Times New Roman" w:hAnsi="Times New Roman" w:cs="Times New Roman"/>
          <w:sz w:val="24"/>
          <w:szCs w:val="24"/>
        </w:rPr>
        <w:t xml:space="preserve"> are </w:t>
      </w:r>
      <w:r w:rsidRPr="00545E55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1A7A55">
        <w:rPr>
          <w:rFonts w:ascii="Times New Roman" w:hAnsi="Times New Roman" w:cs="Times New Roman"/>
          <w:sz w:val="24"/>
          <w:szCs w:val="24"/>
        </w:rPr>
        <w:t xml:space="preserve"> than by </w:t>
      </w:r>
      <w:r w:rsidRPr="00545E55">
        <w:rPr>
          <w:rFonts w:ascii="Times New Roman" w:hAnsi="Times New Roman" w:cs="Times New Roman"/>
          <w:sz w:val="24"/>
          <w:szCs w:val="24"/>
          <w:highlight w:val="darkGreen"/>
        </w:rPr>
        <w:t>PAT and TPXL</w:t>
      </w:r>
      <w:r w:rsidRPr="001A7A55">
        <w:rPr>
          <w:rFonts w:ascii="Times New Roman" w:hAnsi="Times New Roman" w:cs="Times New Roman"/>
          <w:sz w:val="24"/>
          <w:szCs w:val="24"/>
        </w:rPr>
        <w:t>.</w:t>
      </w:r>
    </w:p>
    <w:p w14:paraId="5CF707CC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17D024" w14:textId="77777777" w:rsidR="00981545" w:rsidRDefault="00981545">
      <w:pPr>
        <w:rPr>
          <w:b/>
        </w:rPr>
      </w:pPr>
    </w:p>
    <w:p w14:paraId="0BF2FAC6" w14:textId="77777777" w:rsidR="00981545" w:rsidRDefault="00981545">
      <w:pPr>
        <w:rPr>
          <w:b/>
        </w:rPr>
      </w:pPr>
    </w:p>
    <w:p w14:paraId="038B335C" w14:textId="7956E0AF" w:rsidR="00981545" w:rsidRDefault="00981545">
      <w:pPr>
        <w:rPr>
          <w:rFonts w:ascii="Times New Roman" w:hAnsi="Times New Roman" w:cs="Times New Roman"/>
        </w:rPr>
      </w:pPr>
      <w:r w:rsidRPr="001A7A55">
        <w:rPr>
          <w:rFonts w:ascii="Times New Roman" w:hAnsi="Times New Roman" w:cs="Times New Roman"/>
        </w:rPr>
        <w:t>PMID</w:t>
      </w:r>
      <w:proofErr w:type="gramStart"/>
      <w:r w:rsidRPr="001A7A55">
        <w:rPr>
          <w:rFonts w:ascii="Times New Roman" w:hAnsi="Times New Roman" w:cs="Times New Roman"/>
        </w:rPr>
        <w:t>:24284154</w:t>
      </w:r>
      <w:proofErr w:type="gramEnd"/>
    </w:p>
    <w:p w14:paraId="14F697E8" w14:textId="77777777" w:rsidR="00981545" w:rsidRDefault="00981545">
      <w:pPr>
        <w:rPr>
          <w:rFonts w:ascii="Times New Roman" w:hAnsi="Times New Roman" w:cs="Times New Roman"/>
        </w:rPr>
      </w:pPr>
    </w:p>
    <w:p w14:paraId="661D9C4F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7A55">
        <w:rPr>
          <w:rFonts w:ascii="Times New Roman" w:hAnsi="Times New Roman" w:cs="Times New Roman"/>
          <w:sz w:val="24"/>
          <w:szCs w:val="24"/>
        </w:rPr>
        <w:t xml:space="preserve">9: After controlling for patient and </w:t>
      </w:r>
      <w:proofErr w:type="spellStart"/>
      <w:r w:rsidRPr="001A7A55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1A7A55">
        <w:rPr>
          <w:rFonts w:ascii="Times New Roman" w:hAnsi="Times New Roman" w:cs="Times New Roman"/>
          <w:sz w:val="24"/>
          <w:szCs w:val="24"/>
        </w:rPr>
        <w:t xml:space="preserve"> characteristics, including </w:t>
      </w:r>
      <w:proofErr w:type="spellStart"/>
      <w:r w:rsidRPr="001A7A55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1A7A55">
        <w:rPr>
          <w:rFonts w:ascii="Times New Roman" w:hAnsi="Times New Roman" w:cs="Times New Roman"/>
          <w:sz w:val="24"/>
          <w:szCs w:val="24"/>
        </w:rPr>
        <w:t xml:space="preserve"> stage, </w:t>
      </w:r>
      <w:r w:rsidRPr="00C4252A">
        <w:rPr>
          <w:rFonts w:ascii="Times New Roman" w:hAnsi="Times New Roman" w:cs="Times New Roman"/>
          <w:sz w:val="24"/>
          <w:szCs w:val="24"/>
          <w:highlight w:val="cyan"/>
        </w:rPr>
        <w:t>the hazard ratio (HR) for local recurrence</w:t>
      </w:r>
      <w:r w:rsidRPr="001A7A55">
        <w:rPr>
          <w:rFonts w:ascii="Times New Roman" w:hAnsi="Times New Roman" w:cs="Times New Roman"/>
          <w:sz w:val="24"/>
          <w:szCs w:val="24"/>
        </w:rPr>
        <w:t xml:space="preserve"> was </w:t>
      </w:r>
      <w:r w:rsidRPr="00C4252A">
        <w:rPr>
          <w:rFonts w:ascii="Times New Roman" w:hAnsi="Times New Roman" w:cs="Times New Roman"/>
          <w:sz w:val="24"/>
          <w:szCs w:val="24"/>
          <w:highlight w:val="red"/>
        </w:rPr>
        <w:t>increased</w:t>
      </w:r>
      <w:r w:rsidRPr="001A7A55">
        <w:rPr>
          <w:rFonts w:ascii="Times New Roman" w:hAnsi="Times New Roman" w:cs="Times New Roman"/>
          <w:sz w:val="24"/>
          <w:szCs w:val="24"/>
        </w:rPr>
        <w:t xml:space="preserve"> in </w:t>
      </w:r>
      <w:r w:rsidRPr="00C4252A">
        <w:rPr>
          <w:rFonts w:ascii="Times New Roman" w:hAnsi="Times New Roman" w:cs="Times New Roman"/>
          <w:sz w:val="24"/>
          <w:szCs w:val="24"/>
          <w:highlight w:val="darkGreen"/>
        </w:rPr>
        <w:t>the postoperative RT</w:t>
      </w:r>
      <w:r w:rsidRPr="001A7A55">
        <w:rPr>
          <w:rFonts w:ascii="Times New Roman" w:hAnsi="Times New Roman" w:cs="Times New Roman"/>
          <w:sz w:val="24"/>
          <w:szCs w:val="24"/>
        </w:rPr>
        <w:t xml:space="preserve"> versus </w:t>
      </w:r>
      <w:r w:rsidRPr="00C4252A">
        <w:rPr>
          <w:rFonts w:ascii="Times New Roman" w:hAnsi="Times New Roman" w:cs="Times New Roman"/>
          <w:sz w:val="24"/>
          <w:szCs w:val="24"/>
          <w:highlight w:val="darkGreen"/>
        </w:rPr>
        <w:t>the no RT group</w:t>
      </w:r>
      <w:r w:rsidRPr="001A7A55">
        <w:rPr>
          <w:rFonts w:ascii="Times New Roman" w:hAnsi="Times New Roman" w:cs="Times New Roman"/>
          <w:sz w:val="24"/>
          <w:szCs w:val="24"/>
        </w:rPr>
        <w:t xml:space="preserve"> (HR 1.64, 95% confidence interval 1.04-2.58, p = 0.027).</w:t>
      </w:r>
    </w:p>
    <w:p w14:paraId="19027EA2" w14:textId="77777777" w:rsidR="00981545" w:rsidRPr="001A7A55" w:rsidRDefault="00981545" w:rsidP="009815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2E5C59" w14:textId="77777777" w:rsidR="00981545" w:rsidRDefault="00981545">
      <w:pPr>
        <w:rPr>
          <w:b/>
        </w:rPr>
      </w:pPr>
    </w:p>
    <w:p w14:paraId="0FC0D0F7" w14:textId="77777777" w:rsidR="00981545" w:rsidRDefault="00981545">
      <w:pPr>
        <w:rPr>
          <w:b/>
        </w:rPr>
      </w:pPr>
    </w:p>
    <w:p w14:paraId="731D4B79" w14:textId="5C52AC98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:15648093</w:t>
      </w:r>
      <w:proofErr w:type="gramEnd"/>
    </w:p>
    <w:p w14:paraId="6AB42359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7337BBF0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6: We found that </w:t>
      </w:r>
      <w:r w:rsidRPr="001A5112">
        <w:rPr>
          <w:rFonts w:ascii="Times New Roman" w:eastAsia="Times New Roman" w:hAnsi="Times New Roman" w:cs="Times New Roman"/>
          <w:highlight w:val="cyan"/>
        </w:rPr>
        <w:t>miR-15a and miR-16-1</w:t>
      </w:r>
      <w:r w:rsidRPr="001A5112">
        <w:rPr>
          <w:rFonts w:ascii="Times New Roman" w:eastAsia="Times New Roman" w:hAnsi="Times New Roman" w:cs="Times New Roman"/>
        </w:rPr>
        <w:t xml:space="preserve"> are expressed at </w:t>
      </w:r>
      <w:r w:rsidRPr="001A5112">
        <w:rPr>
          <w:rFonts w:ascii="Times New Roman" w:eastAsia="Times New Roman" w:hAnsi="Times New Roman" w:cs="Times New Roman"/>
          <w:highlight w:val="red"/>
        </w:rPr>
        <w:t>lower</w:t>
      </w:r>
      <w:r w:rsidRPr="001A5112">
        <w:rPr>
          <w:rFonts w:ascii="Times New Roman" w:eastAsia="Times New Roman" w:hAnsi="Times New Roman" w:cs="Times New Roman"/>
        </w:rPr>
        <w:t xml:space="preserve"> levels in </w:t>
      </w:r>
      <w:r w:rsidRPr="001A5112">
        <w:rPr>
          <w:rFonts w:ascii="Times New Roman" w:eastAsia="Times New Roman" w:hAnsi="Times New Roman" w:cs="Times New Roman"/>
          <w:highlight w:val="darkGreen"/>
        </w:rPr>
        <w:t>pituitary adenomas</w:t>
      </w:r>
      <w:r w:rsidRPr="001A5112">
        <w:rPr>
          <w:rFonts w:ascii="Times New Roman" w:eastAsia="Times New Roman" w:hAnsi="Times New Roman" w:cs="Times New Roman"/>
        </w:rPr>
        <w:t xml:space="preserve"> as compared to </w:t>
      </w:r>
      <w:r w:rsidRPr="001A5112">
        <w:rPr>
          <w:rFonts w:ascii="Times New Roman" w:eastAsia="Times New Roman" w:hAnsi="Times New Roman" w:cs="Times New Roman"/>
          <w:highlight w:val="darkGreen"/>
        </w:rPr>
        <w:t>normal pituitary tissue</w:t>
      </w:r>
      <w:r w:rsidRPr="001A5112">
        <w:rPr>
          <w:rFonts w:ascii="Times New Roman" w:eastAsia="Times New Roman" w:hAnsi="Times New Roman" w:cs="Times New Roman"/>
        </w:rPr>
        <w:t>.</w:t>
      </w:r>
    </w:p>
    <w:p w14:paraId="1BBD0F43" w14:textId="77777777" w:rsidR="00981545" w:rsidRDefault="00981545">
      <w:pPr>
        <w:rPr>
          <w:b/>
        </w:rPr>
      </w:pPr>
    </w:p>
    <w:p w14:paraId="3C31D408" w14:textId="77777777" w:rsidR="00981545" w:rsidRDefault="00981545">
      <w:pPr>
        <w:rPr>
          <w:b/>
        </w:rPr>
      </w:pPr>
    </w:p>
    <w:p w14:paraId="5EA01BD5" w14:textId="4814EDA8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:18242245</w:t>
      </w:r>
      <w:proofErr w:type="gramEnd"/>
    </w:p>
    <w:p w14:paraId="65EE2557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4D8899D3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12: </w:t>
      </w:r>
      <w:r w:rsidRPr="001A5112">
        <w:rPr>
          <w:rFonts w:ascii="Times New Roman" w:eastAsia="Times New Roman" w:hAnsi="Times New Roman" w:cs="Times New Roman"/>
          <w:highlight w:val="cyan"/>
        </w:rPr>
        <w:t>Both mir_203 and mir_205</w:t>
      </w:r>
      <w:r w:rsidRPr="001A5112">
        <w:rPr>
          <w:rFonts w:ascii="Times New Roman" w:eastAsia="Times New Roman" w:hAnsi="Times New Roman" w:cs="Times New Roman"/>
        </w:rPr>
        <w:t xml:space="preserve"> were expressed 2- to 10-fold </w:t>
      </w:r>
      <w:r w:rsidRPr="001A5112">
        <w:rPr>
          <w:rFonts w:ascii="Times New Roman" w:eastAsia="Times New Roman" w:hAnsi="Times New Roman" w:cs="Times New Roman"/>
          <w:highlight w:val="red"/>
        </w:rPr>
        <w:t>lower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in squamous cell carcinoma and adenocarcinomas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normal epithelium</w:t>
      </w:r>
      <w:r w:rsidRPr="001A5112">
        <w:rPr>
          <w:rFonts w:ascii="Times New Roman" w:eastAsia="Times New Roman" w:hAnsi="Times New Roman" w:cs="Times New Roman"/>
        </w:rPr>
        <w:t>.</w:t>
      </w:r>
    </w:p>
    <w:p w14:paraId="0C8204CE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72FEFB72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13: The </w:t>
      </w:r>
      <w:r w:rsidRPr="001A5112">
        <w:rPr>
          <w:rFonts w:ascii="Times New Roman" w:eastAsia="Times New Roman" w:hAnsi="Times New Roman" w:cs="Times New Roman"/>
          <w:highlight w:val="cyan"/>
        </w:rPr>
        <w:t>mir_21</w:t>
      </w:r>
      <w:r w:rsidRPr="001A5112">
        <w:rPr>
          <w:rFonts w:ascii="Times New Roman" w:eastAsia="Times New Roman" w:hAnsi="Times New Roman" w:cs="Times New Roman"/>
        </w:rPr>
        <w:t xml:space="preserve"> expression was 3- to 5-fold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both tumors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normal epithelium</w:t>
      </w:r>
      <w:r w:rsidRPr="001A5112">
        <w:rPr>
          <w:rFonts w:ascii="Times New Roman" w:eastAsia="Times New Roman" w:hAnsi="Times New Roman" w:cs="Times New Roman"/>
        </w:rPr>
        <w:t>.</w:t>
      </w:r>
    </w:p>
    <w:p w14:paraId="3B012F7D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7C1B563D" w14:textId="77777777" w:rsidR="00981545" w:rsidRDefault="00981545">
      <w:pPr>
        <w:rPr>
          <w:b/>
        </w:rPr>
      </w:pPr>
    </w:p>
    <w:p w14:paraId="3787979E" w14:textId="77777777" w:rsidR="00981545" w:rsidRDefault="00981545">
      <w:pPr>
        <w:rPr>
          <w:b/>
        </w:rPr>
      </w:pPr>
    </w:p>
    <w:p w14:paraId="67D04DA1" w14:textId="37D7F7D6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:18318758</w:t>
      </w:r>
      <w:proofErr w:type="gramEnd"/>
    </w:p>
    <w:p w14:paraId="734BA707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696BEA20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3: </w:t>
      </w:r>
      <w:r w:rsidRPr="001A5112">
        <w:rPr>
          <w:rFonts w:ascii="Times New Roman" w:eastAsia="Times New Roman" w:hAnsi="Times New Roman" w:cs="Times New Roman"/>
          <w:highlight w:val="cyan"/>
        </w:rPr>
        <w:t>Levels</w:t>
      </w:r>
      <w:r w:rsidRPr="001A5112">
        <w:rPr>
          <w:rFonts w:ascii="Times New Roman" w:eastAsia="Times New Roman" w:hAnsi="Times New Roman" w:cs="Times New Roman"/>
        </w:rPr>
        <w:t xml:space="preserve"> were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patient</w:t>
      </w:r>
      <w:r w:rsidRPr="001A5112">
        <w:rPr>
          <w:rFonts w:ascii="Times New Roman" w:eastAsia="Times New Roman" w:hAnsi="Times New Roman" w:cs="Times New Roman"/>
        </w:rPr>
        <w:t xml:space="preserve"> than </w:t>
      </w:r>
      <w:r w:rsidRPr="001A5112">
        <w:rPr>
          <w:rFonts w:ascii="Times New Roman" w:eastAsia="Times New Roman" w:hAnsi="Times New Roman" w:cs="Times New Roman"/>
          <w:highlight w:val="darkGreen"/>
        </w:rPr>
        <w:t>control sera</w:t>
      </w:r>
      <w:r w:rsidRPr="001A5112">
        <w:rPr>
          <w:rFonts w:ascii="Times New Roman" w:eastAsia="Times New Roman" w:hAnsi="Times New Roman" w:cs="Times New Roman"/>
        </w:rPr>
        <w:t xml:space="preserve"> (P = 0.009, 0.02 and 0.04 respectively).</w:t>
      </w:r>
    </w:p>
    <w:p w14:paraId="18094051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5F52597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2C6E25D1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5527D69C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:18508316</w:t>
      </w:r>
      <w:proofErr w:type="gramEnd"/>
    </w:p>
    <w:p w14:paraId="74610685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EF2E3F2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6: In addition, </w:t>
      </w:r>
      <w:r w:rsidRPr="001A5112">
        <w:rPr>
          <w:rFonts w:ascii="Times New Roman" w:eastAsia="Times New Roman" w:hAnsi="Times New Roman" w:cs="Times New Roman"/>
          <w:highlight w:val="cyan"/>
        </w:rPr>
        <w:t>expression of this miRNA cluster</w:t>
      </w:r>
      <w:r w:rsidRPr="001A5112">
        <w:rPr>
          <w:rFonts w:ascii="Times New Roman" w:eastAsia="Times New Roman" w:hAnsi="Times New Roman" w:cs="Times New Roman"/>
        </w:rPr>
        <w:t xml:space="preserve"> is found to be remarkably </w:t>
      </w:r>
      <w:r w:rsidRPr="001A5112">
        <w:rPr>
          <w:rFonts w:ascii="Times New Roman" w:eastAsia="Times New Roman" w:hAnsi="Times New Roman" w:cs="Times New Roman"/>
          <w:highlight w:val="red"/>
        </w:rPr>
        <w:t>upregulated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HCC tissues</w:t>
      </w:r>
      <w:r w:rsidRPr="001A5112">
        <w:rPr>
          <w:rFonts w:ascii="Times New Roman" w:eastAsia="Times New Roman" w:hAnsi="Times New Roman" w:cs="Times New Roman"/>
        </w:rPr>
        <w:t xml:space="preserve"> versus </w:t>
      </w:r>
      <w:r w:rsidRPr="001A5112">
        <w:rPr>
          <w:rFonts w:ascii="Times New Roman" w:eastAsia="Times New Roman" w:hAnsi="Times New Roman" w:cs="Times New Roman"/>
          <w:highlight w:val="darkGreen"/>
        </w:rPr>
        <w:t>normal liver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071FA28B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3AB69FD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20DF14B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7A313328" w14:textId="77777777" w:rsidR="00981545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C847E77" w14:textId="11F47BAB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:18593903</w:t>
      </w:r>
      <w:proofErr w:type="gramEnd"/>
    </w:p>
    <w:p w14:paraId="49441314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C01B1A7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052C959B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5: </w:t>
      </w:r>
      <w:r w:rsidRPr="001A5112">
        <w:rPr>
          <w:rFonts w:ascii="Times New Roman" w:eastAsia="Times New Roman" w:hAnsi="Times New Roman" w:cs="Times New Roman"/>
          <w:highlight w:val="cyan"/>
        </w:rPr>
        <w:t>The CGI spanning exon 1 and intron 1 of miR-1-1 was methylated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in HCC cell lines and in primary human HCCs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red"/>
        </w:rPr>
        <w:t>but not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in matching liver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1A740C3E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71066214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6: </w:t>
      </w:r>
      <w:r w:rsidRPr="001A5112">
        <w:rPr>
          <w:rFonts w:ascii="Times New Roman" w:eastAsia="Times New Roman" w:hAnsi="Times New Roman" w:cs="Times New Roman"/>
          <w:highlight w:val="cyan"/>
        </w:rPr>
        <w:t xml:space="preserve">The miR-1-1 gene was </w:t>
      </w:r>
      <w:proofErr w:type="spellStart"/>
      <w:r w:rsidRPr="001A5112">
        <w:rPr>
          <w:rFonts w:ascii="Times New Roman" w:eastAsia="Times New Roman" w:hAnsi="Times New Roman" w:cs="Times New Roman"/>
          <w:highlight w:val="cyan"/>
        </w:rPr>
        <w:t>hypomethylated</w:t>
      </w:r>
      <w:proofErr w:type="spellEnd"/>
      <w:r w:rsidRPr="001A5112">
        <w:rPr>
          <w:rFonts w:ascii="Times New Roman" w:eastAsia="Times New Roman" w:hAnsi="Times New Roman" w:cs="Times New Roman"/>
          <w:highlight w:val="cyan"/>
        </w:rPr>
        <w:t xml:space="preserve"> and</w:t>
      </w:r>
      <w:r w:rsidRPr="001A5112">
        <w:rPr>
          <w:rFonts w:ascii="Times New Roman" w:eastAsia="Times New Roman" w:hAnsi="Times New Roman" w:cs="Times New Roman"/>
        </w:rPr>
        <w:t xml:space="preserve"> activated </w:t>
      </w:r>
      <w:r w:rsidRPr="001A5112">
        <w:rPr>
          <w:rFonts w:ascii="Times New Roman" w:eastAsia="Times New Roman" w:hAnsi="Times New Roman" w:cs="Times New Roman"/>
          <w:highlight w:val="darkGreen"/>
        </w:rPr>
        <w:t>in DNMT1-/- HCT 116 cells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red"/>
        </w:rPr>
        <w:t>but not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DNMT3B null cells</w:t>
      </w:r>
      <w:r w:rsidRPr="001A5112">
        <w:rPr>
          <w:rFonts w:ascii="Times New Roman" w:eastAsia="Times New Roman" w:hAnsi="Times New Roman" w:cs="Times New Roman"/>
        </w:rPr>
        <w:t>, indicating a key role for DNMT1 in its methylation.</w:t>
      </w:r>
    </w:p>
    <w:p w14:paraId="1CED99BC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22F71EC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7: </w:t>
      </w:r>
      <w:r w:rsidRPr="001A5112">
        <w:rPr>
          <w:rFonts w:ascii="Times New Roman" w:eastAsia="Times New Roman" w:hAnsi="Times New Roman" w:cs="Times New Roman"/>
          <w:highlight w:val="cyan"/>
        </w:rPr>
        <w:t>miR-1 expression</w:t>
      </w:r>
      <w:r w:rsidRPr="001A5112">
        <w:rPr>
          <w:rFonts w:ascii="Times New Roman" w:eastAsia="Times New Roman" w:hAnsi="Times New Roman" w:cs="Times New Roman"/>
        </w:rPr>
        <w:t xml:space="preserve"> was also markedly </w:t>
      </w:r>
      <w:r w:rsidRPr="001A5112">
        <w:rPr>
          <w:rFonts w:ascii="Times New Roman" w:eastAsia="Times New Roman" w:hAnsi="Times New Roman" w:cs="Times New Roman"/>
          <w:highlight w:val="red"/>
        </w:rPr>
        <w:t>reduced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primary human hepatocellular carcinomas</w:t>
      </w:r>
      <w:r w:rsidRPr="001A5112">
        <w:rPr>
          <w:rFonts w:ascii="Times New Roman" w:eastAsia="Times New Roman" w:hAnsi="Times New Roman" w:cs="Times New Roman"/>
        </w:rPr>
        <w:t xml:space="preserve">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matching normal liver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51326684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853B307" w14:textId="77777777" w:rsidR="00981545" w:rsidRDefault="00981545">
      <w:pPr>
        <w:rPr>
          <w:b/>
        </w:rPr>
      </w:pPr>
    </w:p>
    <w:p w14:paraId="1593B27E" w14:textId="77777777" w:rsidR="00981545" w:rsidRDefault="00981545">
      <w:pPr>
        <w:rPr>
          <w:b/>
        </w:rPr>
      </w:pPr>
    </w:p>
    <w:p w14:paraId="027289DE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:19118166</w:t>
      </w:r>
      <w:proofErr w:type="gramEnd"/>
    </w:p>
    <w:p w14:paraId="7F1FC9B5" w14:textId="77777777" w:rsidR="00981545" w:rsidRDefault="00981545">
      <w:pPr>
        <w:rPr>
          <w:b/>
        </w:rPr>
      </w:pPr>
    </w:p>
    <w:p w14:paraId="2C76E776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5: In this work, we found </w:t>
      </w:r>
      <w:r w:rsidRPr="001A5112">
        <w:rPr>
          <w:rFonts w:ascii="Times New Roman" w:eastAsia="Times New Roman" w:hAnsi="Times New Roman" w:cs="Times New Roman"/>
          <w:highlight w:val="cyan"/>
        </w:rPr>
        <w:t>that levels of several microRNAs (miRNAs) with upstream RE1 sites</w:t>
      </w:r>
      <w:r w:rsidRPr="001A5112">
        <w:rPr>
          <w:rFonts w:ascii="Times New Roman" w:eastAsia="Times New Roman" w:hAnsi="Times New Roman" w:cs="Times New Roman"/>
        </w:rPr>
        <w:t xml:space="preserve"> are </w:t>
      </w:r>
      <w:r w:rsidRPr="001A5112">
        <w:rPr>
          <w:rFonts w:ascii="Times New Roman" w:eastAsia="Times New Roman" w:hAnsi="Times New Roman" w:cs="Times New Roman"/>
          <w:highlight w:val="red"/>
        </w:rPr>
        <w:t>decreased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HD patient cortices</w:t>
      </w:r>
      <w:r w:rsidRPr="001A5112">
        <w:rPr>
          <w:rFonts w:ascii="Times New Roman" w:eastAsia="Times New Roman" w:hAnsi="Times New Roman" w:cs="Times New Roman"/>
        </w:rPr>
        <w:t xml:space="preserve"> relative to </w:t>
      </w:r>
      <w:r w:rsidRPr="001A5112">
        <w:rPr>
          <w:rFonts w:ascii="Times New Roman" w:eastAsia="Times New Roman" w:hAnsi="Times New Roman" w:cs="Times New Roman"/>
          <w:highlight w:val="darkGreen"/>
        </w:rPr>
        <w:t>healthy controls</w:t>
      </w:r>
      <w:r w:rsidRPr="001A5112">
        <w:rPr>
          <w:rFonts w:ascii="Times New Roman" w:eastAsia="Times New Roman" w:hAnsi="Times New Roman" w:cs="Times New Roman"/>
        </w:rPr>
        <w:t>.</w:t>
      </w:r>
    </w:p>
    <w:p w14:paraId="018A3094" w14:textId="77777777" w:rsidR="00981545" w:rsidRDefault="00981545">
      <w:pPr>
        <w:rPr>
          <w:b/>
        </w:rPr>
      </w:pPr>
    </w:p>
    <w:p w14:paraId="689A5DA3" w14:textId="77777777" w:rsidR="00981545" w:rsidRDefault="00981545">
      <w:pPr>
        <w:rPr>
          <w:b/>
        </w:rPr>
      </w:pPr>
    </w:p>
    <w:p w14:paraId="05072E84" w14:textId="5A7A327C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:19244118</w:t>
      </w:r>
      <w:proofErr w:type="gramEnd"/>
    </w:p>
    <w:p w14:paraId="3010BF65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4C9DF805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lastRenderedPageBreak/>
        <w:t xml:space="preserve">3: Significantly </w:t>
      </w:r>
      <w:r w:rsidRPr="001A5112">
        <w:rPr>
          <w:rFonts w:ascii="Times New Roman" w:eastAsia="Times New Roman" w:hAnsi="Times New Roman" w:cs="Times New Roman"/>
          <w:highlight w:val="red"/>
        </w:rPr>
        <w:t>lower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miR-205 expression levels</w:t>
      </w:r>
      <w:r w:rsidRPr="001A5112">
        <w:rPr>
          <w:rFonts w:ascii="Times New Roman" w:eastAsia="Times New Roman" w:hAnsi="Times New Roman" w:cs="Times New Roman"/>
        </w:rPr>
        <w:t xml:space="preserve"> were found in </w:t>
      </w:r>
      <w:r w:rsidRPr="001A5112">
        <w:rPr>
          <w:rFonts w:ascii="Times New Roman" w:eastAsia="Times New Roman" w:hAnsi="Times New Roman" w:cs="Times New Roman"/>
          <w:highlight w:val="darkGreen"/>
        </w:rPr>
        <w:t>cancer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normal prostate cell lines</w:t>
      </w:r>
      <w:r w:rsidRPr="001A5112">
        <w:rPr>
          <w:rFonts w:ascii="Times New Roman" w:eastAsia="Times New Roman" w:hAnsi="Times New Roman" w:cs="Times New Roman"/>
        </w:rPr>
        <w:t xml:space="preserve"> as well as in </w:t>
      </w:r>
      <w:r w:rsidRPr="001A5112">
        <w:rPr>
          <w:rFonts w:ascii="Times New Roman" w:eastAsia="Times New Roman" w:hAnsi="Times New Roman" w:cs="Times New Roman"/>
          <w:highlight w:val="darkGreen"/>
        </w:rPr>
        <w:t>tumor</w:t>
      </w:r>
      <w:r w:rsidRPr="001A5112">
        <w:rPr>
          <w:rFonts w:ascii="Times New Roman" w:eastAsia="Times New Roman" w:hAnsi="Times New Roman" w:cs="Times New Roman"/>
        </w:rPr>
        <w:t xml:space="preserve">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matched normal prostate tissues</w:t>
      </w:r>
      <w:r w:rsidRPr="001A5112">
        <w:rPr>
          <w:rFonts w:ascii="Times New Roman" w:eastAsia="Times New Roman" w:hAnsi="Times New Roman" w:cs="Times New Roman"/>
        </w:rPr>
        <w:t>, with a particularly pronounced reduction in carcinomas from patients with local-regionally disseminated disease.</w:t>
      </w:r>
    </w:p>
    <w:p w14:paraId="6340C642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0D8B55A5" w14:textId="77777777" w:rsidR="00981545" w:rsidRDefault="00981545">
      <w:pPr>
        <w:rPr>
          <w:b/>
        </w:rPr>
      </w:pPr>
    </w:p>
    <w:p w14:paraId="4702C823" w14:textId="77777777" w:rsidR="00981545" w:rsidRDefault="00981545">
      <w:pPr>
        <w:rPr>
          <w:b/>
        </w:rPr>
      </w:pPr>
    </w:p>
    <w:p w14:paraId="50C4D1B6" w14:textId="17674B55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:19252524</w:t>
      </w:r>
      <w:proofErr w:type="gramEnd"/>
    </w:p>
    <w:p w14:paraId="70C1ACCE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2AB73D6F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4: Using real-time PCR, we found that </w:t>
      </w:r>
      <w:r w:rsidRPr="001A5112">
        <w:rPr>
          <w:rFonts w:ascii="Times New Roman" w:eastAsia="Times New Roman" w:hAnsi="Times New Roman" w:cs="Times New Roman"/>
          <w:highlight w:val="cyan"/>
        </w:rPr>
        <w:t>miR-449a</w:t>
      </w:r>
      <w:r w:rsidRPr="001A5112">
        <w:rPr>
          <w:rFonts w:ascii="Times New Roman" w:eastAsia="Times New Roman" w:hAnsi="Times New Roman" w:cs="Times New Roman"/>
        </w:rPr>
        <w:t xml:space="preserve"> is </w:t>
      </w:r>
      <w:r w:rsidRPr="001A5112">
        <w:rPr>
          <w:rFonts w:ascii="Times New Roman" w:eastAsia="Times New Roman" w:hAnsi="Times New Roman" w:cs="Times New Roman"/>
          <w:highlight w:val="red"/>
        </w:rPr>
        <w:t>downregulated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prostate cancer tissues</w:t>
      </w:r>
      <w:r w:rsidRPr="001A5112">
        <w:rPr>
          <w:rFonts w:ascii="Times New Roman" w:eastAsia="Times New Roman" w:hAnsi="Times New Roman" w:cs="Times New Roman"/>
        </w:rPr>
        <w:t xml:space="preserve"> relative to </w:t>
      </w:r>
      <w:r w:rsidRPr="001A5112">
        <w:rPr>
          <w:rFonts w:ascii="Times New Roman" w:eastAsia="Times New Roman" w:hAnsi="Times New Roman" w:cs="Times New Roman"/>
          <w:highlight w:val="darkGreen"/>
        </w:rPr>
        <w:t>patient-matched control tissue</w:t>
      </w:r>
      <w:r w:rsidRPr="001A5112">
        <w:rPr>
          <w:rFonts w:ascii="Times New Roman" w:eastAsia="Times New Roman" w:hAnsi="Times New Roman" w:cs="Times New Roman"/>
        </w:rPr>
        <w:t>.</w:t>
      </w:r>
    </w:p>
    <w:p w14:paraId="52BC92E1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510F4C20" w14:textId="77777777" w:rsidR="00981545" w:rsidRDefault="00981545">
      <w:pPr>
        <w:rPr>
          <w:b/>
        </w:rPr>
      </w:pPr>
    </w:p>
    <w:p w14:paraId="275BAD7D" w14:textId="77777777" w:rsidR="00981545" w:rsidRDefault="00981545">
      <w:pPr>
        <w:rPr>
          <w:b/>
        </w:rPr>
      </w:pPr>
    </w:p>
    <w:p w14:paraId="031B4F88" w14:textId="6BBDC5F4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:19363643</w:t>
      </w:r>
      <w:proofErr w:type="gramEnd"/>
    </w:p>
    <w:p w14:paraId="6A6006B7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3149A822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6: RESULTS: </w:t>
      </w:r>
      <w:r w:rsidRPr="001A5112">
        <w:rPr>
          <w:rFonts w:ascii="Times New Roman" w:eastAsia="Times New Roman" w:hAnsi="Times New Roman" w:cs="Times New Roman"/>
          <w:highlight w:val="cyan"/>
        </w:rPr>
        <w:t>MiR-141</w:t>
      </w:r>
      <w:r w:rsidRPr="001A5112">
        <w:rPr>
          <w:rFonts w:ascii="Times New Roman" w:eastAsia="Times New Roman" w:hAnsi="Times New Roman" w:cs="Times New Roman"/>
        </w:rPr>
        <w:t xml:space="preserve"> was significantly </w:t>
      </w:r>
      <w:r w:rsidRPr="001A5112">
        <w:rPr>
          <w:rFonts w:ascii="Times New Roman" w:eastAsia="Times New Roman" w:hAnsi="Times New Roman" w:cs="Times New Roman"/>
          <w:highlight w:val="red"/>
        </w:rPr>
        <w:t>down-regulated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80% (28/35) of primary gastric cancer tissues</w:t>
      </w:r>
      <w:r w:rsidRPr="001A5112">
        <w:rPr>
          <w:rFonts w:ascii="Times New Roman" w:eastAsia="Times New Roman" w:hAnsi="Times New Roman" w:cs="Times New Roman"/>
        </w:rPr>
        <w:t xml:space="preserve">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pair-matched adjacent non-tumor tissues</w:t>
      </w:r>
      <w:r w:rsidRPr="001A5112">
        <w:rPr>
          <w:rFonts w:ascii="Times New Roman" w:eastAsia="Times New Roman" w:hAnsi="Times New Roman" w:cs="Times New Roman"/>
        </w:rPr>
        <w:t xml:space="preserve"> (P &amp;</w:t>
      </w:r>
      <w:proofErr w:type="spellStart"/>
      <w:r w:rsidRPr="001A5112">
        <w:rPr>
          <w:rFonts w:ascii="Times New Roman" w:eastAsia="Times New Roman" w:hAnsi="Times New Roman" w:cs="Times New Roman"/>
        </w:rPr>
        <w:t>lt</w:t>
      </w:r>
      <w:proofErr w:type="spellEnd"/>
      <w:r w:rsidRPr="001A5112">
        <w:rPr>
          <w:rFonts w:ascii="Times New Roman" w:eastAsia="Times New Roman" w:hAnsi="Times New Roman" w:cs="Times New Roman"/>
        </w:rPr>
        <w:t>; 0.01).</w:t>
      </w:r>
    </w:p>
    <w:p w14:paraId="00EE9C09" w14:textId="77777777" w:rsidR="00981545" w:rsidRDefault="00981545">
      <w:pPr>
        <w:rPr>
          <w:b/>
        </w:rPr>
      </w:pPr>
    </w:p>
    <w:p w14:paraId="71C3F16C" w14:textId="77777777" w:rsidR="00981545" w:rsidRDefault="00981545">
      <w:pPr>
        <w:rPr>
          <w:b/>
        </w:rPr>
      </w:pPr>
    </w:p>
    <w:p w14:paraId="0511AA9C" w14:textId="77777777" w:rsidR="00981545" w:rsidRDefault="00981545">
      <w:pPr>
        <w:rPr>
          <w:b/>
        </w:rPr>
      </w:pPr>
    </w:p>
    <w:p w14:paraId="2AFC9EB5" w14:textId="3861436C" w:rsidR="00981545" w:rsidRDefault="00981545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:19443172</w:t>
      </w:r>
      <w:proofErr w:type="gramEnd"/>
    </w:p>
    <w:p w14:paraId="06644C85" w14:textId="77777777" w:rsidR="00981545" w:rsidRDefault="00981545">
      <w:pPr>
        <w:rPr>
          <w:rFonts w:ascii="Times New Roman" w:eastAsia="Times New Roman" w:hAnsi="Times New Roman" w:cs="Times New Roman"/>
        </w:rPr>
      </w:pPr>
    </w:p>
    <w:p w14:paraId="6B66F1C9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4: RESULTS: Totally 81 miRNAs were identified valid expression in RCCC samples, 48 of which specifically detected in RCCC samples, </w:t>
      </w:r>
      <w:r w:rsidRPr="001A5112">
        <w:rPr>
          <w:rFonts w:ascii="Times New Roman" w:eastAsia="Times New Roman" w:hAnsi="Times New Roman" w:cs="Times New Roman"/>
          <w:highlight w:val="cyan"/>
        </w:rPr>
        <w:t>17 of which detected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red"/>
        </w:rPr>
        <w:t>downregulated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RCCC</w:t>
      </w:r>
      <w:r w:rsidRPr="001A5112">
        <w:rPr>
          <w:rFonts w:ascii="Times New Roman" w:eastAsia="Times New Roman" w:hAnsi="Times New Roman" w:cs="Times New Roman"/>
        </w:rPr>
        <w:t xml:space="preserve"> compared to </w:t>
      </w:r>
      <w:r w:rsidRPr="001A5112">
        <w:rPr>
          <w:rFonts w:ascii="Times New Roman" w:eastAsia="Times New Roman" w:hAnsi="Times New Roman" w:cs="Times New Roman"/>
          <w:highlight w:val="darkGreen"/>
        </w:rPr>
        <w:t>NT sample</w:t>
      </w:r>
      <w:r w:rsidRPr="001A5112">
        <w:rPr>
          <w:rFonts w:ascii="Times New Roman" w:eastAsia="Times New Roman" w:hAnsi="Times New Roman" w:cs="Times New Roman"/>
        </w:rPr>
        <w:t>, 2 upregulated and 14 without significant difference.</w:t>
      </w:r>
    </w:p>
    <w:p w14:paraId="67569F08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011FEF38" w14:textId="77777777" w:rsidR="00981545" w:rsidRPr="001A5112" w:rsidRDefault="00981545" w:rsidP="009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5: </w:t>
      </w:r>
      <w:r w:rsidRPr="001A5112">
        <w:rPr>
          <w:rFonts w:ascii="Times New Roman" w:eastAsia="Times New Roman" w:hAnsi="Times New Roman" w:cs="Times New Roman"/>
          <w:highlight w:val="darkGreen"/>
        </w:rPr>
        <w:t>MiRNAs in RCCC</w:t>
      </w:r>
      <w:r w:rsidRPr="001A5112">
        <w:rPr>
          <w:rFonts w:ascii="Times New Roman" w:eastAsia="Times New Roman" w:hAnsi="Times New Roman" w:cs="Times New Roman"/>
        </w:rPr>
        <w:t xml:space="preserve"> tissues exhibit an overall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expression level</w:t>
      </w:r>
      <w:r w:rsidRPr="001A5112">
        <w:rPr>
          <w:rFonts w:ascii="Times New Roman" w:eastAsia="Times New Roman" w:hAnsi="Times New Roman" w:cs="Times New Roman"/>
        </w:rPr>
        <w:t xml:space="preserve"> than </w:t>
      </w:r>
      <w:r w:rsidRPr="001A5112">
        <w:rPr>
          <w:rFonts w:ascii="Times New Roman" w:eastAsia="Times New Roman" w:hAnsi="Times New Roman" w:cs="Times New Roman"/>
          <w:highlight w:val="darkGreen"/>
        </w:rPr>
        <w:t>NT tissue</w:t>
      </w:r>
      <w:r w:rsidRPr="001A5112">
        <w:rPr>
          <w:rFonts w:ascii="Times New Roman" w:eastAsia="Times New Roman" w:hAnsi="Times New Roman" w:cs="Times New Roman"/>
        </w:rPr>
        <w:t>.</w:t>
      </w:r>
    </w:p>
    <w:p w14:paraId="50D84C54" w14:textId="77777777" w:rsidR="00981545" w:rsidRDefault="00981545">
      <w:pPr>
        <w:rPr>
          <w:b/>
        </w:rPr>
      </w:pPr>
    </w:p>
    <w:p w14:paraId="4128EDBE" w14:textId="77777777" w:rsidR="00981545" w:rsidRDefault="00981545">
      <w:pPr>
        <w:rPr>
          <w:b/>
        </w:rPr>
      </w:pPr>
    </w:p>
    <w:p w14:paraId="5A3566EB" w14:textId="0089FD37" w:rsidR="00981545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:19521961</w:t>
      </w:r>
      <w:proofErr w:type="gramEnd"/>
    </w:p>
    <w:p w14:paraId="48C3CC72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558A2ED7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7: Further</w:t>
      </w:r>
      <w:r w:rsidRPr="001A5112">
        <w:rPr>
          <w:rFonts w:ascii="Times New Roman" w:eastAsia="Times New Roman" w:hAnsi="Times New Roman" w:cs="Times New Roman"/>
          <w:highlight w:val="cyan"/>
        </w:rPr>
        <w:t xml:space="preserve">, methylation of the hsa-miR-9-1, hsa-miR-129-2 and hsa-miR-137 </w:t>
      </w:r>
      <w:proofErr w:type="spellStart"/>
      <w:r w:rsidRPr="001A5112">
        <w:rPr>
          <w:rFonts w:ascii="Times New Roman" w:eastAsia="Times New Roman" w:hAnsi="Times New Roman" w:cs="Times New Roman"/>
          <w:highlight w:val="cyan"/>
        </w:rPr>
        <w:t>CpG</w:t>
      </w:r>
      <w:proofErr w:type="spellEnd"/>
      <w:r w:rsidRPr="001A5112">
        <w:rPr>
          <w:rFonts w:ascii="Times New Roman" w:eastAsia="Times New Roman" w:hAnsi="Times New Roman" w:cs="Times New Roman"/>
          <w:highlight w:val="cyan"/>
        </w:rPr>
        <w:t xml:space="preserve"> islands</w:t>
      </w:r>
      <w:r w:rsidRPr="001A5112">
        <w:rPr>
          <w:rFonts w:ascii="Times New Roman" w:eastAsia="Times New Roman" w:hAnsi="Times New Roman" w:cs="Times New Roman"/>
        </w:rPr>
        <w:t xml:space="preserve"> were frequently observed in </w:t>
      </w:r>
      <w:r w:rsidRPr="001A5112">
        <w:rPr>
          <w:rFonts w:ascii="Times New Roman" w:eastAsia="Times New Roman" w:hAnsi="Times New Roman" w:cs="Times New Roman"/>
          <w:highlight w:val="darkGreen"/>
        </w:rPr>
        <w:t>CRC cell lines and in primary CRC tumors</w:t>
      </w:r>
      <w:r w:rsidRPr="001A5112">
        <w:rPr>
          <w:rFonts w:ascii="Times New Roman" w:eastAsia="Times New Roman" w:hAnsi="Times New Roman" w:cs="Times New Roman"/>
        </w:rPr>
        <w:t xml:space="preserve">, </w:t>
      </w:r>
      <w:r w:rsidRPr="001A5112">
        <w:rPr>
          <w:rFonts w:ascii="Times New Roman" w:eastAsia="Times New Roman" w:hAnsi="Times New Roman" w:cs="Times New Roman"/>
          <w:highlight w:val="red"/>
        </w:rPr>
        <w:t>but not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normal colonic mucosa</w:t>
      </w:r>
      <w:r w:rsidRPr="001A5112">
        <w:rPr>
          <w:rFonts w:ascii="Times New Roman" w:eastAsia="Times New Roman" w:hAnsi="Times New Roman" w:cs="Times New Roman"/>
        </w:rPr>
        <w:t>.</w:t>
      </w:r>
    </w:p>
    <w:p w14:paraId="3133C83F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A87045D" w14:textId="77777777" w:rsidR="000C299B" w:rsidRDefault="000C299B">
      <w:pPr>
        <w:rPr>
          <w:b/>
        </w:rPr>
      </w:pPr>
    </w:p>
    <w:p w14:paraId="2A95E012" w14:textId="77777777" w:rsidR="000C299B" w:rsidRDefault="000C299B">
      <w:pPr>
        <w:rPr>
          <w:b/>
        </w:rPr>
      </w:pPr>
    </w:p>
    <w:p w14:paraId="52C1DB72" w14:textId="62D046BE" w:rsidR="000C299B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:19711427</w:t>
      </w:r>
      <w:proofErr w:type="gramEnd"/>
    </w:p>
    <w:p w14:paraId="6B36D3BE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54A182E4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4: Microarray analysis identified </w:t>
      </w:r>
      <w:r w:rsidRPr="001A5112">
        <w:rPr>
          <w:rFonts w:ascii="Times New Roman" w:eastAsia="Times New Roman" w:hAnsi="Times New Roman" w:cs="Times New Roman"/>
          <w:highlight w:val="cyan"/>
        </w:rPr>
        <w:t>30 hepatic microRNAs</w:t>
      </w:r>
      <w:r w:rsidRPr="001A5112">
        <w:rPr>
          <w:rFonts w:ascii="Times New Roman" w:eastAsia="Times New Roman" w:hAnsi="Times New Roman" w:cs="Times New Roman"/>
        </w:rPr>
        <w:t xml:space="preserve"> that are significantly (P &amp;</w:t>
      </w:r>
      <w:proofErr w:type="spellStart"/>
      <w:r w:rsidRPr="001A5112">
        <w:rPr>
          <w:rFonts w:ascii="Times New Roman" w:eastAsia="Times New Roman" w:hAnsi="Times New Roman" w:cs="Times New Roman"/>
        </w:rPr>
        <w:t>lt</w:t>
      </w:r>
      <w:proofErr w:type="spellEnd"/>
      <w:r w:rsidRPr="001A5112">
        <w:rPr>
          <w:rFonts w:ascii="Times New Roman" w:eastAsia="Times New Roman" w:hAnsi="Times New Roman" w:cs="Times New Roman"/>
        </w:rPr>
        <w:t xml:space="preserve">; or = 0.01) </w:t>
      </w:r>
      <w:r w:rsidRPr="001A5112">
        <w:rPr>
          <w:rFonts w:ascii="Times New Roman" w:eastAsia="Times New Roman" w:hAnsi="Times New Roman" w:cs="Times New Roman"/>
          <w:highlight w:val="red"/>
        </w:rPr>
        <w:t>altered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mice fed CDAA diet for 6, 18, 32, and 65 weeks</w:t>
      </w:r>
      <w:r w:rsidRPr="001A5112">
        <w:rPr>
          <w:rFonts w:ascii="Times New Roman" w:eastAsia="Times New Roman" w:hAnsi="Times New Roman" w:cs="Times New Roman"/>
        </w:rPr>
        <w:t xml:space="preserve">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those fed choline-sufficient and amino acid-defined (CSAA) diet.</w:t>
      </w:r>
    </w:p>
    <w:p w14:paraId="31660F5E" w14:textId="77777777" w:rsidR="000C299B" w:rsidRDefault="000C299B">
      <w:pPr>
        <w:rPr>
          <w:b/>
        </w:rPr>
      </w:pPr>
    </w:p>
    <w:p w14:paraId="52ACF0F8" w14:textId="77777777" w:rsidR="000C299B" w:rsidRDefault="000C299B">
      <w:pPr>
        <w:rPr>
          <w:b/>
        </w:rPr>
      </w:pPr>
    </w:p>
    <w:p w14:paraId="11195A3D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10: Notably</w:t>
      </w:r>
      <w:r w:rsidRPr="001A5112">
        <w:rPr>
          <w:rFonts w:ascii="Times New Roman" w:eastAsia="Times New Roman" w:hAnsi="Times New Roman" w:cs="Times New Roman"/>
          <w:highlight w:val="cyan"/>
        </w:rPr>
        <w:t>, miR-155</w:t>
      </w:r>
      <w:r w:rsidRPr="001A5112">
        <w:rPr>
          <w:rFonts w:ascii="Times New Roman" w:eastAsia="Times New Roman" w:hAnsi="Times New Roman" w:cs="Times New Roman"/>
        </w:rPr>
        <w:t xml:space="preserve"> was significantly (P = 0.0004) </w:t>
      </w:r>
      <w:r w:rsidRPr="001A5112">
        <w:rPr>
          <w:rFonts w:ascii="Times New Roman" w:eastAsia="Times New Roman" w:hAnsi="Times New Roman" w:cs="Times New Roman"/>
          <w:highlight w:val="red"/>
        </w:rPr>
        <w:t>up-regulated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primary human HCCs</w:t>
      </w:r>
      <w:r w:rsidRPr="001A5112">
        <w:rPr>
          <w:rFonts w:ascii="Times New Roman" w:eastAsia="Times New Roman" w:hAnsi="Times New Roman" w:cs="Times New Roman"/>
        </w:rPr>
        <w:t xml:space="preserve"> with a concomitant decrease (P = 0.02) in C/</w:t>
      </w:r>
      <w:proofErr w:type="spellStart"/>
      <w:r w:rsidRPr="001A5112">
        <w:rPr>
          <w:rFonts w:ascii="Times New Roman" w:eastAsia="Times New Roman" w:hAnsi="Times New Roman" w:cs="Times New Roman"/>
        </w:rPr>
        <w:t>EBPbeta</w:t>
      </w:r>
      <w:proofErr w:type="spellEnd"/>
      <w:r w:rsidRPr="001A5112">
        <w:rPr>
          <w:rFonts w:ascii="Times New Roman" w:eastAsia="Times New Roman" w:hAnsi="Times New Roman" w:cs="Times New Roman"/>
        </w:rPr>
        <w:t xml:space="preserve"> level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matching liver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14A795A1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FA53CC6" w14:textId="77777777" w:rsidR="000C299B" w:rsidRDefault="000C299B">
      <w:pPr>
        <w:rPr>
          <w:b/>
        </w:rPr>
      </w:pPr>
    </w:p>
    <w:p w14:paraId="099C235D" w14:textId="57E5BCAE" w:rsidR="000C299B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:19773441</w:t>
      </w:r>
      <w:proofErr w:type="gramEnd"/>
    </w:p>
    <w:p w14:paraId="23844FD5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115ADD7D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5: Analysis of human specimens showed that </w:t>
      </w:r>
      <w:r w:rsidRPr="001A5112">
        <w:rPr>
          <w:rFonts w:ascii="Times New Roman" w:eastAsia="Times New Roman" w:hAnsi="Times New Roman" w:cs="Times New Roman"/>
          <w:highlight w:val="cyan"/>
        </w:rPr>
        <w:t>miR-34a expression</w:t>
      </w:r>
      <w:r w:rsidRPr="001A5112">
        <w:rPr>
          <w:rFonts w:ascii="Times New Roman" w:eastAsia="Times New Roman" w:hAnsi="Times New Roman" w:cs="Times New Roman"/>
        </w:rPr>
        <w:t xml:space="preserve"> is </w:t>
      </w:r>
      <w:r w:rsidRPr="001A5112">
        <w:rPr>
          <w:rFonts w:ascii="Times New Roman" w:eastAsia="Times New Roman" w:hAnsi="Times New Roman" w:cs="Times New Roman"/>
          <w:highlight w:val="red"/>
        </w:rPr>
        <w:t>down-regulated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glioblastoma tissues</w:t>
      </w:r>
      <w:r w:rsidRPr="001A5112">
        <w:rPr>
          <w:rFonts w:ascii="Times New Roman" w:eastAsia="Times New Roman" w:hAnsi="Times New Roman" w:cs="Times New Roman"/>
        </w:rPr>
        <w:t xml:space="preserve"> as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normal brain</w:t>
      </w:r>
      <w:r w:rsidRPr="001A5112">
        <w:rPr>
          <w:rFonts w:ascii="Times New Roman" w:eastAsia="Times New Roman" w:hAnsi="Times New Roman" w:cs="Times New Roman"/>
        </w:rPr>
        <w:t xml:space="preserve"> and in mutant </w:t>
      </w:r>
      <w:r w:rsidRPr="001A5112">
        <w:rPr>
          <w:rFonts w:ascii="Times New Roman" w:eastAsia="Times New Roman" w:hAnsi="Times New Roman" w:cs="Times New Roman"/>
          <w:highlight w:val="darkGreen"/>
        </w:rPr>
        <w:t>p53 gliomas</w:t>
      </w:r>
      <w:r w:rsidRPr="001A5112">
        <w:rPr>
          <w:rFonts w:ascii="Times New Roman" w:eastAsia="Times New Roman" w:hAnsi="Times New Roman" w:cs="Times New Roman"/>
        </w:rPr>
        <w:t xml:space="preserve"> as compared with </w:t>
      </w:r>
      <w:r w:rsidRPr="001A5112">
        <w:rPr>
          <w:rFonts w:ascii="Times New Roman" w:eastAsia="Times New Roman" w:hAnsi="Times New Roman" w:cs="Times New Roman"/>
          <w:highlight w:val="darkGreen"/>
        </w:rPr>
        <w:t>wild-type p53 gliomas</w:t>
      </w:r>
      <w:r w:rsidRPr="001A5112">
        <w:rPr>
          <w:rFonts w:ascii="Times New Roman" w:eastAsia="Times New Roman" w:hAnsi="Times New Roman" w:cs="Times New Roman"/>
        </w:rPr>
        <w:t>.</w:t>
      </w:r>
    </w:p>
    <w:p w14:paraId="25F75215" w14:textId="77777777" w:rsidR="000C299B" w:rsidRDefault="000C299B">
      <w:pPr>
        <w:rPr>
          <w:b/>
        </w:rPr>
      </w:pPr>
    </w:p>
    <w:p w14:paraId="65EFC599" w14:textId="77777777" w:rsidR="000C299B" w:rsidRDefault="000C299B">
      <w:pPr>
        <w:rPr>
          <w:b/>
        </w:rPr>
      </w:pPr>
    </w:p>
    <w:p w14:paraId="3A7C5979" w14:textId="2B2B8024" w:rsidR="000C299B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:21047409</w:t>
      </w:r>
      <w:proofErr w:type="gramEnd"/>
    </w:p>
    <w:p w14:paraId="3EDFB88C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7FB2D166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4: RESULTS: The </w:t>
      </w:r>
      <w:r w:rsidRPr="001A5112">
        <w:rPr>
          <w:rFonts w:ascii="Times New Roman" w:eastAsia="Times New Roman" w:hAnsi="Times New Roman" w:cs="Times New Roman"/>
          <w:highlight w:val="cyan"/>
        </w:rPr>
        <w:t>relative concentrations of total RNA (P = 0.0001) and miR155 (P = 0.0001) in serum</w:t>
      </w:r>
      <w:r w:rsidRPr="001A5112">
        <w:rPr>
          <w:rFonts w:ascii="Times New Roman" w:eastAsia="Times New Roman" w:hAnsi="Times New Roman" w:cs="Times New Roman"/>
        </w:rPr>
        <w:t xml:space="preserve"> significantly </w:t>
      </w:r>
      <w:r w:rsidRPr="001A5112">
        <w:rPr>
          <w:rFonts w:ascii="Times New Roman" w:eastAsia="Times New Roman" w:hAnsi="Times New Roman" w:cs="Times New Roman"/>
          <w:highlight w:val="red"/>
        </w:rPr>
        <w:t>discriminated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M0-patients</w:t>
      </w:r>
      <w:r w:rsidRPr="001A5112">
        <w:rPr>
          <w:rFonts w:ascii="Times New Roman" w:eastAsia="Times New Roman" w:hAnsi="Times New Roman" w:cs="Times New Roman"/>
        </w:rPr>
        <w:t xml:space="preserve"> from </w:t>
      </w:r>
      <w:r w:rsidRPr="001A5112">
        <w:rPr>
          <w:rFonts w:ascii="Times New Roman" w:eastAsia="Times New Roman" w:hAnsi="Times New Roman" w:cs="Times New Roman"/>
          <w:highlight w:val="darkGreen"/>
        </w:rPr>
        <w:t>healthy women</w:t>
      </w:r>
      <w:r w:rsidRPr="001A5112">
        <w:rPr>
          <w:rFonts w:ascii="Times New Roman" w:eastAsia="Times New Roman" w:hAnsi="Times New Roman" w:cs="Times New Roman"/>
        </w:rPr>
        <w:t xml:space="preserve">, whereas </w:t>
      </w:r>
      <w:r w:rsidRPr="001A5112">
        <w:rPr>
          <w:rFonts w:ascii="Times New Roman" w:eastAsia="Times New Roman" w:hAnsi="Times New Roman" w:cs="Times New Roman"/>
          <w:highlight w:val="cyan"/>
        </w:rPr>
        <w:t>miR10b (P = 0.005), miR34a (P = 0.001) and miR155 (P = 0.008)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red"/>
        </w:rPr>
        <w:t>discriminated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M1-patients</w:t>
      </w:r>
      <w:r w:rsidRPr="001A5112">
        <w:rPr>
          <w:rFonts w:ascii="Times New Roman" w:eastAsia="Times New Roman" w:hAnsi="Times New Roman" w:cs="Times New Roman"/>
        </w:rPr>
        <w:t xml:space="preserve"> from </w:t>
      </w:r>
      <w:r w:rsidRPr="001A5112">
        <w:rPr>
          <w:rFonts w:ascii="Times New Roman" w:eastAsia="Times New Roman" w:hAnsi="Times New Roman" w:cs="Times New Roman"/>
          <w:highlight w:val="darkGreen"/>
        </w:rPr>
        <w:t>healthy controls.</w:t>
      </w:r>
    </w:p>
    <w:p w14:paraId="40E5CC38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AD85696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6: Within the M0-cohort, </w:t>
      </w:r>
      <w:r w:rsidRPr="001A5112">
        <w:rPr>
          <w:rFonts w:ascii="Times New Roman" w:eastAsia="Times New Roman" w:hAnsi="Times New Roman" w:cs="Times New Roman"/>
          <w:highlight w:val="darkGreen"/>
        </w:rPr>
        <w:t>patients at advanced tumor stages (pT3 to 4)</w:t>
      </w:r>
      <w:r w:rsidRPr="001A5112">
        <w:rPr>
          <w:rFonts w:ascii="Times New Roman" w:eastAsia="Times New Roman" w:hAnsi="Times New Roman" w:cs="Times New Roman"/>
        </w:rPr>
        <w:t xml:space="preserve"> had </w:t>
      </w:r>
      <w:r w:rsidRPr="001A5112">
        <w:rPr>
          <w:rFonts w:ascii="Times New Roman" w:eastAsia="Times New Roman" w:hAnsi="Times New Roman" w:cs="Times New Roman"/>
          <w:highlight w:val="red"/>
        </w:rPr>
        <w:t>significantly more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total RNA (P = 0.0001) and miR34a (P = 0.01)</w:t>
      </w:r>
      <w:r w:rsidRPr="001A5112">
        <w:rPr>
          <w:rFonts w:ascii="Times New Roman" w:eastAsia="Times New Roman" w:hAnsi="Times New Roman" w:cs="Times New Roman"/>
        </w:rPr>
        <w:t xml:space="preserve"> in their blood than </w:t>
      </w:r>
      <w:r w:rsidRPr="001A5112">
        <w:rPr>
          <w:rFonts w:ascii="Times New Roman" w:eastAsia="Times New Roman" w:hAnsi="Times New Roman" w:cs="Times New Roman"/>
          <w:highlight w:val="darkGreen"/>
        </w:rPr>
        <w:t>patients at early tumor stages (pT1 to 2).</w:t>
      </w:r>
    </w:p>
    <w:p w14:paraId="27B7BA0A" w14:textId="77777777" w:rsidR="000C299B" w:rsidRDefault="000C299B">
      <w:pPr>
        <w:rPr>
          <w:b/>
        </w:rPr>
      </w:pPr>
    </w:p>
    <w:p w14:paraId="687E94F4" w14:textId="77777777" w:rsidR="000C299B" w:rsidRDefault="000C299B">
      <w:pPr>
        <w:rPr>
          <w:b/>
        </w:rPr>
      </w:pPr>
    </w:p>
    <w:p w14:paraId="5B253406" w14:textId="77777777" w:rsidR="000C299B" w:rsidRDefault="000C299B">
      <w:pPr>
        <w:rPr>
          <w:b/>
        </w:rPr>
      </w:pPr>
    </w:p>
    <w:p w14:paraId="4E76765B" w14:textId="31A76B02" w:rsidR="000C299B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:24659142</w:t>
      </w:r>
      <w:proofErr w:type="gramEnd"/>
    </w:p>
    <w:p w14:paraId="061F0DB1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384234D2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9: </w:t>
      </w:r>
      <w:r w:rsidRPr="001A5112">
        <w:rPr>
          <w:rFonts w:ascii="Times New Roman" w:eastAsia="Times New Roman" w:hAnsi="Times New Roman" w:cs="Times New Roman"/>
          <w:highlight w:val="cyan"/>
        </w:rPr>
        <w:t>Plasma miR-21 level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SLE patients</w:t>
      </w:r>
      <w:r w:rsidRPr="001A5112">
        <w:rPr>
          <w:rFonts w:ascii="Times New Roman" w:eastAsia="Times New Roman" w:hAnsi="Times New Roman" w:cs="Times New Roman"/>
        </w:rPr>
        <w:t xml:space="preserve"> was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than that of </w:t>
      </w:r>
      <w:r w:rsidRPr="001A5112">
        <w:rPr>
          <w:rFonts w:ascii="Times New Roman" w:eastAsia="Times New Roman" w:hAnsi="Times New Roman" w:cs="Times New Roman"/>
          <w:highlight w:val="darkGreen"/>
        </w:rPr>
        <w:t>healthy controls</w:t>
      </w:r>
      <w:r w:rsidRPr="001A5112">
        <w:rPr>
          <w:rFonts w:ascii="Times New Roman" w:eastAsia="Times New Roman" w:hAnsi="Times New Roman" w:cs="Times New Roman"/>
        </w:rPr>
        <w:t xml:space="preserve"> (P = 0.031).</w:t>
      </w:r>
    </w:p>
    <w:p w14:paraId="705CEECD" w14:textId="77777777" w:rsidR="000C299B" w:rsidRDefault="000C299B">
      <w:pPr>
        <w:rPr>
          <w:b/>
        </w:rPr>
      </w:pPr>
    </w:p>
    <w:p w14:paraId="5EF129FD" w14:textId="77777777" w:rsidR="000C299B" w:rsidRDefault="000C299B">
      <w:pPr>
        <w:rPr>
          <w:b/>
        </w:rPr>
      </w:pPr>
    </w:p>
    <w:p w14:paraId="64E4B69C" w14:textId="36155166" w:rsidR="000C299B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:24971902</w:t>
      </w:r>
      <w:proofErr w:type="gramEnd"/>
    </w:p>
    <w:p w14:paraId="6AE07CDC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0C9D3208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3: In this study, we demonstrate </w:t>
      </w:r>
      <w:r w:rsidRPr="001A5112">
        <w:rPr>
          <w:rFonts w:ascii="Times New Roman" w:eastAsia="Times New Roman" w:hAnsi="Times New Roman" w:cs="Times New Roman"/>
          <w:highlight w:val="cyan"/>
        </w:rPr>
        <w:t>that expression of miR-124</w:t>
      </w:r>
      <w:r w:rsidRPr="001A5112">
        <w:rPr>
          <w:rFonts w:ascii="Times New Roman" w:eastAsia="Times New Roman" w:hAnsi="Times New Roman" w:cs="Times New Roman"/>
        </w:rPr>
        <w:t xml:space="preserve"> is significantly </w:t>
      </w:r>
      <w:r w:rsidRPr="001A5112">
        <w:rPr>
          <w:rFonts w:ascii="Times New Roman" w:eastAsia="Times New Roman" w:hAnsi="Times New Roman" w:cs="Times New Roman"/>
          <w:highlight w:val="red"/>
        </w:rPr>
        <w:t>downregulated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osteosarcoma tissues and cell lines</w:t>
      </w:r>
      <w:r w:rsidRPr="001A5112">
        <w:rPr>
          <w:rFonts w:ascii="Times New Roman" w:eastAsia="Times New Roman" w:hAnsi="Times New Roman" w:cs="Times New Roman"/>
        </w:rPr>
        <w:t xml:space="preserve">, compared to the </w:t>
      </w:r>
      <w:r w:rsidRPr="001A5112">
        <w:rPr>
          <w:rFonts w:ascii="Times New Roman" w:eastAsia="Times New Roman" w:hAnsi="Times New Roman" w:cs="Times New Roman"/>
          <w:highlight w:val="darkGreen"/>
        </w:rPr>
        <w:t>adjacent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05951E06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4AD79BC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4: The </w:t>
      </w:r>
      <w:r w:rsidRPr="001A5112">
        <w:rPr>
          <w:rFonts w:ascii="Times New Roman" w:eastAsia="Times New Roman" w:hAnsi="Times New Roman" w:cs="Times New Roman"/>
          <w:highlight w:val="cyan"/>
        </w:rPr>
        <w:t>expression of miR-124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the metastases osteosarcoma tissues</w:t>
      </w:r>
      <w:r w:rsidRPr="001A5112">
        <w:rPr>
          <w:rFonts w:ascii="Times New Roman" w:eastAsia="Times New Roman" w:hAnsi="Times New Roman" w:cs="Times New Roman"/>
        </w:rPr>
        <w:t xml:space="preserve"> was </w:t>
      </w:r>
      <w:r w:rsidRPr="001A5112">
        <w:rPr>
          <w:rFonts w:ascii="Times New Roman" w:eastAsia="Times New Roman" w:hAnsi="Times New Roman" w:cs="Times New Roman"/>
          <w:highlight w:val="red"/>
        </w:rPr>
        <w:t>lower</w:t>
      </w:r>
      <w:r w:rsidRPr="001A5112">
        <w:rPr>
          <w:rFonts w:ascii="Times New Roman" w:eastAsia="Times New Roman" w:hAnsi="Times New Roman" w:cs="Times New Roman"/>
        </w:rPr>
        <w:t xml:space="preserve"> than that in </w:t>
      </w:r>
      <w:r w:rsidRPr="001A5112">
        <w:rPr>
          <w:rFonts w:ascii="Times New Roman" w:eastAsia="Times New Roman" w:hAnsi="Times New Roman" w:cs="Times New Roman"/>
          <w:highlight w:val="darkGreen"/>
        </w:rPr>
        <w:t>non- metastases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4122F6B6" w14:textId="77777777" w:rsidR="000C299B" w:rsidRDefault="000C299B">
      <w:pPr>
        <w:rPr>
          <w:b/>
        </w:rPr>
      </w:pPr>
    </w:p>
    <w:p w14:paraId="4E240BEB" w14:textId="77777777" w:rsidR="000C299B" w:rsidRDefault="000C299B">
      <w:pPr>
        <w:rPr>
          <w:b/>
        </w:rPr>
      </w:pPr>
    </w:p>
    <w:p w14:paraId="57EA226B" w14:textId="7DB3A8B3" w:rsidR="000C299B" w:rsidRDefault="000C299B">
      <w:pPr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:25973319</w:t>
      </w:r>
      <w:proofErr w:type="gramEnd"/>
    </w:p>
    <w:p w14:paraId="705BDDED" w14:textId="77777777" w:rsidR="000C299B" w:rsidRDefault="000C299B">
      <w:pPr>
        <w:rPr>
          <w:rFonts w:ascii="Times New Roman" w:eastAsia="Times New Roman" w:hAnsi="Times New Roman" w:cs="Times New Roman"/>
        </w:rPr>
      </w:pPr>
    </w:p>
    <w:p w14:paraId="28812A55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5: </w:t>
      </w:r>
      <w:r w:rsidRPr="001A5112">
        <w:rPr>
          <w:rFonts w:ascii="Times New Roman" w:eastAsia="Times New Roman" w:hAnsi="Times New Roman" w:cs="Times New Roman"/>
          <w:highlight w:val="cyan"/>
        </w:rPr>
        <w:t>Plasma miR-214</w:t>
      </w:r>
      <w:r w:rsidRPr="001A5112">
        <w:rPr>
          <w:rFonts w:ascii="Times New Roman" w:eastAsia="Times New Roman" w:hAnsi="Times New Roman" w:cs="Times New Roman"/>
        </w:rPr>
        <w:t xml:space="preserve"> was significantly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in patients with GC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controls</w:t>
      </w:r>
      <w:r w:rsidRPr="001A5112">
        <w:rPr>
          <w:rFonts w:ascii="Times New Roman" w:eastAsia="Times New Roman" w:hAnsi="Times New Roman" w:cs="Times New Roman"/>
        </w:rPr>
        <w:t xml:space="preserve"> (P &amp;</w:t>
      </w:r>
      <w:proofErr w:type="spellStart"/>
      <w:r w:rsidRPr="001A5112">
        <w:rPr>
          <w:rFonts w:ascii="Times New Roman" w:eastAsia="Times New Roman" w:hAnsi="Times New Roman" w:cs="Times New Roman"/>
        </w:rPr>
        <w:t>lt</w:t>
      </w:r>
      <w:proofErr w:type="spellEnd"/>
      <w:r w:rsidRPr="001A5112">
        <w:rPr>
          <w:rFonts w:ascii="Times New Roman" w:eastAsia="Times New Roman" w:hAnsi="Times New Roman" w:cs="Times New Roman"/>
        </w:rPr>
        <w:t>; 0.0001).</w:t>
      </w:r>
    </w:p>
    <w:p w14:paraId="7E41BC51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C765A38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7: There were significantly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levels of miR-214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darkGreen"/>
        </w:rPr>
        <w:t>in 80 GC patients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70 controls</w:t>
      </w:r>
      <w:r w:rsidRPr="001A5112">
        <w:rPr>
          <w:rFonts w:ascii="Times New Roman" w:eastAsia="Times New Roman" w:hAnsi="Times New Roman" w:cs="Times New Roman"/>
        </w:rPr>
        <w:t xml:space="preserve"> (P &amp;</w:t>
      </w:r>
      <w:proofErr w:type="spellStart"/>
      <w:r w:rsidRPr="001A5112">
        <w:rPr>
          <w:rFonts w:ascii="Times New Roman" w:eastAsia="Times New Roman" w:hAnsi="Times New Roman" w:cs="Times New Roman"/>
        </w:rPr>
        <w:t>lt</w:t>
      </w:r>
      <w:proofErr w:type="spellEnd"/>
      <w:r w:rsidRPr="001A5112">
        <w:rPr>
          <w:rFonts w:ascii="Times New Roman" w:eastAsia="Times New Roman" w:hAnsi="Times New Roman" w:cs="Times New Roman"/>
        </w:rPr>
        <w:t>; 0.0001).</w:t>
      </w:r>
    </w:p>
    <w:p w14:paraId="0F5DB387" w14:textId="77777777" w:rsidR="000C299B" w:rsidRDefault="000C299B">
      <w:pPr>
        <w:rPr>
          <w:b/>
        </w:rPr>
      </w:pPr>
    </w:p>
    <w:p w14:paraId="036FD5F6" w14:textId="77777777" w:rsidR="000C299B" w:rsidRDefault="000C299B">
      <w:pPr>
        <w:rPr>
          <w:b/>
        </w:rPr>
      </w:pPr>
    </w:p>
    <w:p w14:paraId="0368FDA1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>PMID</w:t>
      </w:r>
      <w:proofErr w:type="gramStart"/>
      <w:r w:rsidRPr="001A5112">
        <w:rPr>
          <w:rFonts w:ascii="Times New Roman" w:eastAsia="Times New Roman" w:hAnsi="Times New Roman" w:cs="Times New Roman"/>
        </w:rPr>
        <w:t>:26404135</w:t>
      </w:r>
      <w:proofErr w:type="gramEnd"/>
    </w:p>
    <w:p w14:paraId="746FFA02" w14:textId="77777777" w:rsidR="000C299B" w:rsidRDefault="000C299B">
      <w:pPr>
        <w:rPr>
          <w:b/>
        </w:rPr>
      </w:pPr>
    </w:p>
    <w:p w14:paraId="6DD6BACA" w14:textId="77777777" w:rsidR="000C299B" w:rsidRDefault="000C299B">
      <w:pPr>
        <w:rPr>
          <w:b/>
        </w:rPr>
      </w:pPr>
    </w:p>
    <w:p w14:paraId="2319F98B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6870597" w14:textId="7777777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3: The present report demonstrates that there are </w:t>
      </w:r>
      <w:r w:rsidRPr="001A5112">
        <w:rPr>
          <w:rFonts w:ascii="Times New Roman" w:eastAsia="Times New Roman" w:hAnsi="Times New Roman" w:cs="Times New Roman"/>
          <w:highlight w:val="red"/>
        </w:rPr>
        <w:t>lower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levels of GAS5, PDCD4, and PTEN</w:t>
      </w:r>
      <w:r w:rsidRPr="001A5112">
        <w:rPr>
          <w:rFonts w:ascii="Times New Roman" w:eastAsia="Times New Roman" w:hAnsi="Times New Roman" w:cs="Times New Roman"/>
        </w:rPr>
        <w:t xml:space="preserve"> and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levels of microRNA-21 (miR-21)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HCC tissues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adjacent normal tissues</w:t>
      </w:r>
      <w:r w:rsidRPr="001A5112">
        <w:rPr>
          <w:rFonts w:ascii="Times New Roman" w:eastAsia="Times New Roman" w:hAnsi="Times New Roman" w:cs="Times New Roman"/>
        </w:rPr>
        <w:t>.</w:t>
      </w:r>
    </w:p>
    <w:p w14:paraId="61C8C527" w14:textId="77777777" w:rsidR="000C299B" w:rsidRDefault="000C299B">
      <w:pPr>
        <w:rPr>
          <w:b/>
        </w:rPr>
      </w:pPr>
    </w:p>
    <w:p w14:paraId="72FD92CD" w14:textId="77777777" w:rsidR="000C299B" w:rsidRDefault="000C299B">
      <w:pPr>
        <w:rPr>
          <w:b/>
        </w:rPr>
      </w:pPr>
    </w:p>
    <w:p w14:paraId="6231C47E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A5112">
        <w:rPr>
          <w:rFonts w:ascii="Times New Roman" w:eastAsia="Times New Roman" w:hAnsi="Times New Roman" w:cs="Times New Roman"/>
        </w:rPr>
        <w:t xml:space="preserve">6: There are </w:t>
      </w:r>
      <w:r w:rsidRPr="001A5112">
        <w:rPr>
          <w:rFonts w:ascii="Times New Roman" w:eastAsia="Times New Roman" w:hAnsi="Times New Roman" w:cs="Times New Roman"/>
          <w:highlight w:val="red"/>
        </w:rPr>
        <w:t>lower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levels of GAS5</w:t>
      </w:r>
      <w:r w:rsidRPr="001A5112">
        <w:rPr>
          <w:rFonts w:ascii="Times New Roman" w:eastAsia="Times New Roman" w:hAnsi="Times New Roman" w:cs="Times New Roman"/>
        </w:rPr>
        <w:t xml:space="preserve"> and </w:t>
      </w:r>
      <w:r w:rsidRPr="001A5112">
        <w:rPr>
          <w:rFonts w:ascii="Times New Roman" w:eastAsia="Times New Roman" w:hAnsi="Times New Roman" w:cs="Times New Roman"/>
          <w:highlight w:val="red"/>
        </w:rPr>
        <w:t>higher</w:t>
      </w:r>
      <w:r w:rsidRPr="001A5112">
        <w:rPr>
          <w:rFonts w:ascii="Times New Roman" w:eastAsia="Times New Roman" w:hAnsi="Times New Roman" w:cs="Times New Roman"/>
        </w:rPr>
        <w:t xml:space="preserve"> </w:t>
      </w:r>
      <w:r w:rsidRPr="001A5112">
        <w:rPr>
          <w:rFonts w:ascii="Times New Roman" w:eastAsia="Times New Roman" w:hAnsi="Times New Roman" w:cs="Times New Roman"/>
          <w:highlight w:val="cyan"/>
        </w:rPr>
        <w:t>levels of miR-21</w:t>
      </w:r>
      <w:r w:rsidRPr="001A5112">
        <w:rPr>
          <w:rFonts w:ascii="Times New Roman" w:eastAsia="Times New Roman" w:hAnsi="Times New Roman" w:cs="Times New Roman"/>
        </w:rPr>
        <w:t xml:space="preserve"> in </w:t>
      </w:r>
      <w:r w:rsidRPr="001A5112">
        <w:rPr>
          <w:rFonts w:ascii="Times New Roman" w:eastAsia="Times New Roman" w:hAnsi="Times New Roman" w:cs="Times New Roman"/>
          <w:highlight w:val="darkGreen"/>
        </w:rPr>
        <w:t>HCC cell lines (Be7402, SMMC-7721, and HCCLM3)</w:t>
      </w:r>
      <w:r w:rsidRPr="001A5112">
        <w:rPr>
          <w:rFonts w:ascii="Times New Roman" w:eastAsia="Times New Roman" w:hAnsi="Times New Roman" w:cs="Times New Roman"/>
        </w:rPr>
        <w:t xml:space="preserve"> than in </w:t>
      </w:r>
      <w:r w:rsidRPr="001A5112">
        <w:rPr>
          <w:rFonts w:ascii="Times New Roman" w:eastAsia="Times New Roman" w:hAnsi="Times New Roman" w:cs="Times New Roman"/>
          <w:highlight w:val="darkGreen"/>
        </w:rPr>
        <w:t>normal liver L-02 cells</w:t>
      </w:r>
      <w:r w:rsidRPr="001A5112">
        <w:rPr>
          <w:rFonts w:ascii="Times New Roman" w:eastAsia="Times New Roman" w:hAnsi="Times New Roman" w:cs="Times New Roman"/>
        </w:rPr>
        <w:t>, and the levels correlate with the aggression of the HCC cell lines.</w:t>
      </w:r>
    </w:p>
    <w:p w14:paraId="2A4BF1A3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E81C837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3EAC332" w14:textId="075D5BF4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:12072599</w:t>
      </w:r>
      <w:proofErr w:type="gramEnd"/>
    </w:p>
    <w:p w14:paraId="239D482E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2D2049B7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8: </w:t>
      </w:r>
      <w:r w:rsidRPr="001770EF">
        <w:rPr>
          <w:rFonts w:ascii="Times New Roman" w:hAnsi="Times New Roman" w:cs="Times New Roman"/>
          <w:sz w:val="24"/>
          <w:szCs w:val="24"/>
          <w:highlight w:val="red"/>
        </w:rPr>
        <w:t>Equivalence</w:t>
      </w:r>
      <w:r w:rsidRPr="005012F8">
        <w:rPr>
          <w:rFonts w:ascii="Times New Roman" w:hAnsi="Times New Roman" w:cs="Times New Roman"/>
          <w:sz w:val="24"/>
          <w:szCs w:val="24"/>
        </w:rPr>
        <w:t xml:space="preserve"> was found between </w:t>
      </w:r>
      <w:r w:rsidRPr="001770EF">
        <w:rPr>
          <w:rFonts w:ascii="Times New Roman" w:hAnsi="Times New Roman" w:cs="Times New Roman"/>
          <w:sz w:val="24"/>
          <w:szCs w:val="24"/>
          <w:highlight w:val="darkGreen"/>
        </w:rPr>
        <w:t>omeprazole MUPS</w:t>
      </w:r>
      <w:r w:rsidRPr="005012F8">
        <w:rPr>
          <w:rFonts w:ascii="Times New Roman" w:hAnsi="Times New Roman" w:cs="Times New Roman"/>
          <w:sz w:val="24"/>
          <w:szCs w:val="24"/>
        </w:rPr>
        <w:t xml:space="preserve"> and </w:t>
      </w:r>
      <w:r w:rsidRPr="001770EF">
        <w:rPr>
          <w:rFonts w:ascii="Times New Roman" w:hAnsi="Times New Roman" w:cs="Times New Roman"/>
          <w:sz w:val="24"/>
          <w:szCs w:val="24"/>
          <w:highlight w:val="darkGreen"/>
        </w:rPr>
        <w:t>pantoprazole</w:t>
      </w:r>
      <w:r w:rsidRPr="005012F8">
        <w:rPr>
          <w:rFonts w:ascii="Times New Roman" w:hAnsi="Times New Roman" w:cs="Times New Roman"/>
          <w:sz w:val="24"/>
          <w:szCs w:val="24"/>
        </w:rPr>
        <w:t xml:space="preserve"> (</w:t>
      </w:r>
      <w:r w:rsidRPr="001770EF">
        <w:rPr>
          <w:rFonts w:ascii="Times New Roman" w:hAnsi="Times New Roman" w:cs="Times New Roman"/>
          <w:sz w:val="24"/>
          <w:szCs w:val="24"/>
          <w:highlight w:val="cyan"/>
        </w:rPr>
        <w:t>heartburn relief</w:t>
      </w:r>
      <w:r w:rsidRPr="005012F8">
        <w:rPr>
          <w:rFonts w:ascii="Times New Roman" w:hAnsi="Times New Roman" w:cs="Times New Roman"/>
          <w:sz w:val="24"/>
          <w:szCs w:val="24"/>
        </w:rPr>
        <w:t xml:space="preserve">), but </w:t>
      </w:r>
      <w:r w:rsidRPr="001770EF">
        <w:rPr>
          <w:rFonts w:ascii="Times New Roman" w:hAnsi="Times New Roman" w:cs="Times New Roman"/>
          <w:sz w:val="24"/>
          <w:szCs w:val="24"/>
          <w:highlight w:val="red"/>
        </w:rPr>
        <w:t>not</w:t>
      </w:r>
      <w:r w:rsidRPr="005012F8">
        <w:rPr>
          <w:rFonts w:ascii="Times New Roman" w:hAnsi="Times New Roman" w:cs="Times New Roman"/>
          <w:sz w:val="24"/>
          <w:szCs w:val="24"/>
        </w:rPr>
        <w:t xml:space="preserve"> with </w:t>
      </w:r>
      <w:r w:rsidRPr="001770EF">
        <w:rPr>
          <w:rFonts w:ascii="Times New Roman" w:hAnsi="Times New Roman" w:cs="Times New Roman"/>
          <w:sz w:val="24"/>
          <w:szCs w:val="24"/>
          <w:highlight w:val="darkGreen"/>
        </w:rPr>
        <w:t>lansoprazole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63E6E172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AB8B1C5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A0169D0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12: CONCLUSIONS: </w:t>
      </w:r>
      <w:r w:rsidRPr="00B53D18">
        <w:rPr>
          <w:rFonts w:ascii="Times New Roman" w:hAnsi="Times New Roman" w:cs="Times New Roman"/>
          <w:sz w:val="24"/>
          <w:szCs w:val="24"/>
          <w:highlight w:val="darkGreen"/>
        </w:rPr>
        <w:t>Omeprazole MUPS 20 mg</w:t>
      </w:r>
      <w:r w:rsidRPr="005012F8">
        <w:rPr>
          <w:rFonts w:ascii="Times New Roman" w:hAnsi="Times New Roman" w:cs="Times New Roman"/>
          <w:sz w:val="24"/>
          <w:szCs w:val="24"/>
        </w:rPr>
        <w:t xml:space="preserve"> and </w:t>
      </w:r>
      <w:r w:rsidRPr="00B53D18">
        <w:rPr>
          <w:rFonts w:ascii="Times New Roman" w:hAnsi="Times New Roman" w:cs="Times New Roman"/>
          <w:sz w:val="24"/>
          <w:szCs w:val="24"/>
          <w:highlight w:val="darkGreen"/>
        </w:rPr>
        <w:t>pantoprazole 40 mg</w:t>
      </w:r>
      <w:r w:rsidRPr="005012F8">
        <w:rPr>
          <w:rFonts w:ascii="Times New Roman" w:hAnsi="Times New Roman" w:cs="Times New Roman"/>
          <w:sz w:val="24"/>
          <w:szCs w:val="24"/>
        </w:rPr>
        <w:t xml:space="preserve"> have </w:t>
      </w:r>
      <w:r w:rsidRPr="00B53D18">
        <w:rPr>
          <w:rFonts w:ascii="Times New Roman" w:hAnsi="Times New Roman" w:cs="Times New Roman"/>
          <w:sz w:val="24"/>
          <w:szCs w:val="24"/>
          <w:highlight w:val="red"/>
        </w:rPr>
        <w:t>equivalent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B53D18">
        <w:rPr>
          <w:rFonts w:ascii="Times New Roman" w:hAnsi="Times New Roman" w:cs="Times New Roman"/>
          <w:sz w:val="24"/>
          <w:szCs w:val="24"/>
          <w:highlight w:val="cyan"/>
        </w:rPr>
        <w:t xml:space="preserve">efficacy in the treatment of reflux </w:t>
      </w:r>
      <w:proofErr w:type="spellStart"/>
      <w:r w:rsidRPr="00B53D18">
        <w:rPr>
          <w:rFonts w:ascii="Times New Roman" w:hAnsi="Times New Roman" w:cs="Times New Roman"/>
          <w:sz w:val="24"/>
          <w:szCs w:val="24"/>
          <w:highlight w:val="cyan"/>
        </w:rPr>
        <w:t>oesophagitis</w:t>
      </w:r>
      <w:proofErr w:type="spellEnd"/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534548D2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88A690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24078E96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50F5D25A" w14:textId="1B50ED9A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:15108829</w:t>
      </w:r>
      <w:proofErr w:type="gramEnd"/>
    </w:p>
    <w:p w14:paraId="0AB7F661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F95212E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5: RESULTS: </w:t>
      </w:r>
      <w:r w:rsidRPr="00E16F46">
        <w:rPr>
          <w:rFonts w:ascii="Times New Roman" w:hAnsi="Times New Roman" w:cs="Times New Roman"/>
          <w:sz w:val="24"/>
          <w:szCs w:val="24"/>
          <w:highlight w:val="cyan"/>
        </w:rPr>
        <w:t>The incidence of PDPH</w:t>
      </w:r>
      <w:r w:rsidRPr="005012F8">
        <w:rPr>
          <w:rFonts w:ascii="Times New Roman" w:hAnsi="Times New Roman" w:cs="Times New Roman"/>
          <w:sz w:val="24"/>
          <w:szCs w:val="24"/>
        </w:rPr>
        <w:t xml:space="preserve"> was </w:t>
      </w:r>
      <w:r w:rsidRPr="00E16F46">
        <w:rPr>
          <w:rFonts w:ascii="Times New Roman" w:hAnsi="Times New Roman" w:cs="Times New Roman"/>
          <w:sz w:val="24"/>
          <w:szCs w:val="24"/>
          <w:highlight w:val="red"/>
        </w:rPr>
        <w:t>similar</w:t>
      </w:r>
      <w:r w:rsidRPr="005012F8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E16F46">
        <w:rPr>
          <w:rFonts w:ascii="Times New Roman" w:hAnsi="Times New Roman" w:cs="Times New Roman"/>
          <w:sz w:val="24"/>
          <w:szCs w:val="24"/>
          <w:highlight w:val="darkGreen"/>
        </w:rPr>
        <w:t>the AT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(3.9%) and </w:t>
      </w:r>
      <w:r w:rsidRPr="00E16F46">
        <w:rPr>
          <w:rFonts w:ascii="Times New Roman" w:hAnsi="Times New Roman" w:cs="Times New Roman"/>
          <w:sz w:val="24"/>
          <w:szCs w:val="24"/>
          <w:highlight w:val="darkGreen"/>
        </w:rPr>
        <w:t>the WH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(4.0%).</w:t>
      </w:r>
    </w:p>
    <w:p w14:paraId="4E73A684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7268AC5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CA69616" w14:textId="6A9C195A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:15708053</w:t>
      </w:r>
      <w:proofErr w:type="gramEnd"/>
    </w:p>
    <w:p w14:paraId="01857A99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028FDCC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10: CONCLUSIONS: In this study, the </w:t>
      </w:r>
      <w:r w:rsidRPr="000C1E19">
        <w:rPr>
          <w:rFonts w:ascii="Times New Roman" w:hAnsi="Times New Roman" w:cs="Times New Roman"/>
          <w:sz w:val="24"/>
          <w:szCs w:val="24"/>
          <w:highlight w:val="darkGreen"/>
        </w:rPr>
        <w:t>addition of sildenafil with VCD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0C1E19">
        <w:rPr>
          <w:rFonts w:ascii="Times New Roman" w:hAnsi="Times New Roman" w:cs="Times New Roman"/>
          <w:sz w:val="24"/>
          <w:szCs w:val="24"/>
          <w:highlight w:val="red"/>
        </w:rPr>
        <w:t>improved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0C1E19">
        <w:rPr>
          <w:rFonts w:ascii="Times New Roman" w:hAnsi="Times New Roman" w:cs="Times New Roman"/>
          <w:sz w:val="24"/>
          <w:szCs w:val="24"/>
          <w:highlight w:val="cyan"/>
        </w:rPr>
        <w:t>sexual satisfaction and penile rigidity</w:t>
      </w:r>
      <w:r w:rsidRPr="005012F8">
        <w:rPr>
          <w:rFonts w:ascii="Times New Roman" w:hAnsi="Times New Roman" w:cs="Times New Roman"/>
          <w:sz w:val="24"/>
          <w:szCs w:val="24"/>
        </w:rPr>
        <w:t xml:space="preserve"> in patients unsatisfied with </w:t>
      </w:r>
      <w:r w:rsidRPr="000C1E19">
        <w:rPr>
          <w:rFonts w:ascii="Times New Roman" w:hAnsi="Times New Roman" w:cs="Times New Roman"/>
          <w:sz w:val="24"/>
          <w:szCs w:val="24"/>
          <w:highlight w:val="darkGreen"/>
        </w:rPr>
        <w:t>VCD alone</w:t>
      </w:r>
      <w:r w:rsidRPr="005012F8">
        <w:rPr>
          <w:rFonts w:ascii="Times New Roman" w:hAnsi="Times New Roman" w:cs="Times New Roman"/>
          <w:sz w:val="24"/>
          <w:szCs w:val="24"/>
        </w:rPr>
        <w:t xml:space="preserve"> after radical prostatectomy.</w:t>
      </w:r>
    </w:p>
    <w:p w14:paraId="78BCFE72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F9D5A31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299F6E5" w14:textId="1DC4AA8B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:15930528</w:t>
      </w:r>
      <w:proofErr w:type="gramEnd"/>
    </w:p>
    <w:p w14:paraId="1CCF51EB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E8C0F18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6: RESULTS: The patients in the </w:t>
      </w:r>
      <w:r w:rsidRPr="00707FC9">
        <w:rPr>
          <w:rFonts w:ascii="Times New Roman" w:hAnsi="Times New Roman" w:cs="Times New Roman"/>
          <w:sz w:val="24"/>
          <w:szCs w:val="24"/>
          <w:highlight w:val="darkGreen"/>
        </w:rPr>
        <w:t>study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had </w:t>
      </w:r>
      <w:r w:rsidRPr="00707FC9">
        <w:rPr>
          <w:rFonts w:ascii="Times New Roman" w:hAnsi="Times New Roman" w:cs="Times New Roman"/>
          <w:sz w:val="24"/>
          <w:szCs w:val="24"/>
          <w:highlight w:val="red"/>
        </w:rPr>
        <w:t>significantly better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707FC9">
        <w:rPr>
          <w:rFonts w:ascii="Times New Roman" w:hAnsi="Times New Roman" w:cs="Times New Roman"/>
          <w:sz w:val="24"/>
          <w:szCs w:val="24"/>
          <w:highlight w:val="cyan"/>
        </w:rPr>
        <w:t>outcomes</w:t>
      </w:r>
      <w:r w:rsidRPr="005012F8">
        <w:rPr>
          <w:rFonts w:ascii="Times New Roman" w:hAnsi="Times New Roman" w:cs="Times New Roman"/>
          <w:sz w:val="24"/>
          <w:szCs w:val="24"/>
        </w:rPr>
        <w:t xml:space="preserve"> than the </w:t>
      </w:r>
      <w:r w:rsidRPr="00707FC9">
        <w:rPr>
          <w:rFonts w:ascii="Times New Roman" w:hAnsi="Times New Roman" w:cs="Times New Roman"/>
          <w:sz w:val="24"/>
          <w:szCs w:val="24"/>
          <w:highlight w:val="darkGreen"/>
        </w:rPr>
        <w:t>control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with regard to the </w:t>
      </w:r>
      <w:r w:rsidRPr="00707FC9">
        <w:rPr>
          <w:rFonts w:ascii="Times New Roman" w:hAnsi="Times New Roman" w:cs="Times New Roman"/>
          <w:sz w:val="24"/>
          <w:szCs w:val="24"/>
          <w:highlight w:val="cyan"/>
        </w:rPr>
        <w:t>average length of surgery</w:t>
      </w:r>
      <w:r w:rsidRPr="005012F8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5012F8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012F8">
        <w:rPr>
          <w:rFonts w:ascii="Times New Roman" w:hAnsi="Times New Roman" w:cs="Times New Roman"/>
          <w:sz w:val="24"/>
          <w:szCs w:val="24"/>
        </w:rPr>
        <w:t xml:space="preserve">; 0.001), </w:t>
      </w:r>
      <w:r w:rsidRPr="00707FC9">
        <w:rPr>
          <w:rFonts w:ascii="Times New Roman" w:hAnsi="Times New Roman" w:cs="Times New Roman"/>
          <w:sz w:val="24"/>
          <w:szCs w:val="24"/>
          <w:highlight w:val="cyan"/>
        </w:rPr>
        <w:t>blood loss</w:t>
      </w:r>
      <w:r w:rsidRPr="005012F8">
        <w:rPr>
          <w:rFonts w:ascii="Times New Roman" w:hAnsi="Times New Roman" w:cs="Times New Roman"/>
          <w:sz w:val="24"/>
          <w:szCs w:val="24"/>
        </w:rPr>
        <w:t xml:space="preserve"> (p &amp;</w:t>
      </w:r>
      <w:proofErr w:type="spellStart"/>
      <w:r w:rsidRPr="005012F8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012F8">
        <w:rPr>
          <w:rFonts w:ascii="Times New Roman" w:hAnsi="Times New Roman" w:cs="Times New Roman"/>
          <w:sz w:val="24"/>
          <w:szCs w:val="24"/>
        </w:rPr>
        <w:t xml:space="preserve">; 0.001), and </w:t>
      </w:r>
      <w:r w:rsidRPr="00707FC9">
        <w:rPr>
          <w:rFonts w:ascii="Times New Roman" w:hAnsi="Times New Roman" w:cs="Times New Roman"/>
          <w:sz w:val="24"/>
          <w:szCs w:val="24"/>
          <w:highlight w:val="cyan"/>
        </w:rPr>
        <w:t>hospital stay</w:t>
      </w:r>
      <w:r w:rsidRPr="005012F8">
        <w:rPr>
          <w:rFonts w:ascii="Times New Roman" w:hAnsi="Times New Roman" w:cs="Times New Roman"/>
          <w:sz w:val="24"/>
          <w:szCs w:val="24"/>
        </w:rPr>
        <w:t xml:space="preserve"> (p = 0.020).</w:t>
      </w:r>
    </w:p>
    <w:p w14:paraId="5886596B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5B6F5A7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E2C009B" w14:textId="77777777" w:rsidR="000C299B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92021EF" w14:textId="67DA8897" w:rsidR="000C299B" w:rsidRPr="001A5112" w:rsidRDefault="000C299B" w:rsidP="000C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:17065971</w:t>
      </w:r>
      <w:proofErr w:type="gramEnd"/>
    </w:p>
    <w:p w14:paraId="04F5BBC9" w14:textId="77777777" w:rsidR="000C299B" w:rsidRDefault="000C299B">
      <w:pPr>
        <w:rPr>
          <w:b/>
        </w:rPr>
      </w:pPr>
    </w:p>
    <w:p w14:paraId="16FAD79F" w14:textId="77777777" w:rsidR="000C299B" w:rsidRDefault="000C299B">
      <w:pPr>
        <w:rPr>
          <w:b/>
        </w:rPr>
      </w:pPr>
    </w:p>
    <w:p w14:paraId="0B63998E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lastRenderedPageBreak/>
        <w:t xml:space="preserve">4: </w:t>
      </w:r>
      <w:r w:rsidRPr="009C64BD">
        <w:rPr>
          <w:rFonts w:ascii="Times New Roman" w:hAnsi="Times New Roman" w:cs="Times New Roman"/>
          <w:sz w:val="24"/>
          <w:szCs w:val="24"/>
          <w:highlight w:val="darkGreen"/>
        </w:rPr>
        <w:t>Paroxetine-treated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showed </w:t>
      </w:r>
      <w:r w:rsidRPr="00A72FDC">
        <w:rPr>
          <w:rFonts w:ascii="Times New Roman" w:hAnsi="Times New Roman" w:cs="Times New Roman"/>
          <w:sz w:val="24"/>
          <w:szCs w:val="24"/>
          <w:highlight w:val="red"/>
        </w:rPr>
        <w:t>greater (P &amp;</w:t>
      </w:r>
      <w:proofErr w:type="spellStart"/>
      <w:r w:rsidRPr="00A72FDC">
        <w:rPr>
          <w:rFonts w:ascii="Times New Roman" w:hAnsi="Times New Roman" w:cs="Times New Roman"/>
          <w:sz w:val="24"/>
          <w:szCs w:val="24"/>
          <w:highlight w:val="red"/>
        </w:rPr>
        <w:t>lt</w:t>
      </w:r>
      <w:proofErr w:type="spellEnd"/>
      <w:r w:rsidRPr="00A72FDC">
        <w:rPr>
          <w:rFonts w:ascii="Times New Roman" w:hAnsi="Times New Roman" w:cs="Times New Roman"/>
          <w:sz w:val="24"/>
          <w:szCs w:val="24"/>
          <w:highlight w:val="red"/>
        </w:rPr>
        <w:t>; .05) improvements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than </w:t>
      </w:r>
      <w:r w:rsidRPr="009C64BD">
        <w:rPr>
          <w:rFonts w:ascii="Times New Roman" w:hAnsi="Times New Roman" w:cs="Times New Roman"/>
          <w:sz w:val="24"/>
          <w:szCs w:val="24"/>
          <w:highlight w:val="darkGreen"/>
        </w:rPr>
        <w:t>placebo-treated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9C64BD">
        <w:rPr>
          <w:rFonts w:ascii="Times New Roman" w:hAnsi="Times New Roman" w:cs="Times New Roman"/>
          <w:sz w:val="24"/>
          <w:szCs w:val="24"/>
          <w:highlight w:val="cyan"/>
        </w:rPr>
        <w:t>on the Clinical Global Impressions (CGI) scale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0706A139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63C9DF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5: Both </w:t>
      </w:r>
      <w:r w:rsidRPr="00A72FDC">
        <w:rPr>
          <w:rFonts w:ascii="Times New Roman" w:hAnsi="Times New Roman" w:cs="Times New Roman"/>
          <w:sz w:val="24"/>
          <w:szCs w:val="24"/>
          <w:highlight w:val="darkGreen"/>
        </w:rPr>
        <w:t>paroxetine</w:t>
      </w:r>
      <w:r w:rsidRPr="005012F8">
        <w:rPr>
          <w:rFonts w:ascii="Times New Roman" w:hAnsi="Times New Roman" w:cs="Times New Roman"/>
          <w:sz w:val="24"/>
          <w:szCs w:val="24"/>
        </w:rPr>
        <w:t xml:space="preserve"> and </w:t>
      </w:r>
      <w:r w:rsidRPr="00A72FDC">
        <w:rPr>
          <w:rFonts w:ascii="Times New Roman" w:hAnsi="Times New Roman" w:cs="Times New Roman"/>
          <w:sz w:val="24"/>
          <w:szCs w:val="24"/>
          <w:highlight w:val="darkGreen"/>
        </w:rPr>
        <w:t>placebo-treated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A72FDC">
        <w:rPr>
          <w:rFonts w:ascii="Times New Roman" w:hAnsi="Times New Roman" w:cs="Times New Roman"/>
          <w:sz w:val="24"/>
          <w:szCs w:val="24"/>
          <w:highlight w:val="red"/>
        </w:rPr>
        <w:t>improved to a similar extent</w:t>
      </w:r>
      <w:r w:rsidRPr="005012F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72FDC">
        <w:rPr>
          <w:rFonts w:ascii="Times New Roman" w:hAnsi="Times New Roman" w:cs="Times New Roman"/>
          <w:sz w:val="24"/>
          <w:szCs w:val="24"/>
          <w:highlight w:val="cyan"/>
        </w:rPr>
        <w:t>selfrated</w:t>
      </w:r>
      <w:proofErr w:type="spellEnd"/>
      <w:r w:rsidRPr="00A72FDC">
        <w:rPr>
          <w:rFonts w:ascii="Times New Roman" w:hAnsi="Times New Roman" w:cs="Times New Roman"/>
          <w:sz w:val="24"/>
          <w:szCs w:val="24"/>
          <w:highlight w:val="cyan"/>
        </w:rPr>
        <w:t xml:space="preserve"> pain measures</w:t>
      </w:r>
      <w:r w:rsidRPr="005012F8">
        <w:rPr>
          <w:rFonts w:ascii="Times New Roman" w:hAnsi="Times New Roman" w:cs="Times New Roman"/>
          <w:sz w:val="24"/>
          <w:szCs w:val="24"/>
        </w:rPr>
        <w:t>, although baseline differences limited the interpretation of this outcome variable.</w:t>
      </w:r>
    </w:p>
    <w:p w14:paraId="302E9AF9" w14:textId="77777777" w:rsidR="000C299B" w:rsidRDefault="000C299B">
      <w:pPr>
        <w:rPr>
          <w:b/>
        </w:rPr>
      </w:pPr>
    </w:p>
    <w:p w14:paraId="23443266" w14:textId="77777777" w:rsidR="000C299B" w:rsidRDefault="000C299B">
      <w:pPr>
        <w:rPr>
          <w:b/>
        </w:rPr>
      </w:pPr>
    </w:p>
    <w:p w14:paraId="6263FD40" w14:textId="77777777" w:rsidR="000C299B" w:rsidRDefault="000C299B">
      <w:pPr>
        <w:rPr>
          <w:b/>
        </w:rPr>
      </w:pPr>
    </w:p>
    <w:p w14:paraId="53BCCF73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>PMID</w:t>
      </w:r>
      <w:proofErr w:type="gramStart"/>
      <w:r w:rsidRPr="005012F8">
        <w:rPr>
          <w:rFonts w:ascii="Times New Roman" w:hAnsi="Times New Roman" w:cs="Times New Roman"/>
          <w:sz w:val="24"/>
          <w:szCs w:val="24"/>
        </w:rPr>
        <w:t>:17123687</w:t>
      </w:r>
      <w:proofErr w:type="gramEnd"/>
    </w:p>
    <w:p w14:paraId="30F77E0E" w14:textId="77777777" w:rsidR="000C299B" w:rsidRDefault="000C299B">
      <w:pPr>
        <w:rPr>
          <w:b/>
        </w:rPr>
      </w:pPr>
    </w:p>
    <w:p w14:paraId="0D6F5761" w14:textId="77777777" w:rsidR="000C299B" w:rsidRDefault="000C299B">
      <w:pPr>
        <w:rPr>
          <w:b/>
        </w:rPr>
      </w:pPr>
    </w:p>
    <w:p w14:paraId="6E94ED64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16: CONCLUSIONS: </w:t>
      </w:r>
      <w:r w:rsidRPr="00F66F18">
        <w:rPr>
          <w:rFonts w:ascii="Times New Roman" w:hAnsi="Times New Roman" w:cs="Times New Roman"/>
          <w:sz w:val="24"/>
          <w:szCs w:val="24"/>
          <w:highlight w:val="darkGreen"/>
        </w:rPr>
        <w:t>The simplified protocol</w:t>
      </w:r>
      <w:r w:rsidRPr="005012F8">
        <w:rPr>
          <w:rFonts w:ascii="Times New Roman" w:hAnsi="Times New Roman" w:cs="Times New Roman"/>
          <w:sz w:val="24"/>
          <w:szCs w:val="24"/>
        </w:rPr>
        <w:t xml:space="preserve"> was </w:t>
      </w:r>
      <w:r w:rsidRPr="00F66F18">
        <w:rPr>
          <w:rFonts w:ascii="Times New Roman" w:hAnsi="Times New Roman" w:cs="Times New Roman"/>
          <w:sz w:val="24"/>
          <w:szCs w:val="24"/>
          <w:highlight w:val="red"/>
        </w:rPr>
        <w:t>as good as, or better</w:t>
      </w:r>
      <w:r w:rsidRPr="005012F8">
        <w:rPr>
          <w:rFonts w:ascii="Times New Roman" w:hAnsi="Times New Roman" w:cs="Times New Roman"/>
          <w:sz w:val="24"/>
          <w:szCs w:val="24"/>
        </w:rPr>
        <w:t xml:space="preserve"> than </w:t>
      </w:r>
      <w:r w:rsidRPr="00F66F18">
        <w:rPr>
          <w:rFonts w:ascii="Times New Roman" w:hAnsi="Times New Roman" w:cs="Times New Roman"/>
          <w:sz w:val="24"/>
          <w:szCs w:val="24"/>
          <w:highlight w:val="darkGreen"/>
        </w:rPr>
        <w:t>the MPDS v11.2 protocol</w:t>
      </w:r>
      <w:r w:rsidRPr="005012F8">
        <w:rPr>
          <w:rFonts w:ascii="Times New Roman" w:hAnsi="Times New Roman" w:cs="Times New Roman"/>
          <w:sz w:val="24"/>
          <w:szCs w:val="24"/>
        </w:rPr>
        <w:t xml:space="preserve"> in </w:t>
      </w:r>
      <w:r w:rsidRPr="00F66F18">
        <w:rPr>
          <w:rFonts w:ascii="Times New Roman" w:hAnsi="Times New Roman" w:cs="Times New Roman"/>
          <w:sz w:val="24"/>
          <w:szCs w:val="24"/>
          <w:highlight w:val="cyan"/>
        </w:rPr>
        <w:t>every aspect studied except hand position</w:t>
      </w:r>
      <w:r w:rsidRPr="005012F8">
        <w:rPr>
          <w:rFonts w:ascii="Times New Roman" w:hAnsi="Times New Roman" w:cs="Times New Roman"/>
          <w:sz w:val="24"/>
          <w:szCs w:val="24"/>
        </w:rPr>
        <w:t xml:space="preserve">, and </w:t>
      </w:r>
      <w:r w:rsidRPr="00F66F18">
        <w:rPr>
          <w:rFonts w:ascii="Times New Roman" w:hAnsi="Times New Roman" w:cs="Times New Roman"/>
          <w:sz w:val="24"/>
          <w:szCs w:val="24"/>
          <w:highlight w:val="darkGreen"/>
        </w:rPr>
        <w:t>the simplified protocol</w:t>
      </w:r>
      <w:r w:rsidRPr="005012F8">
        <w:rPr>
          <w:rFonts w:ascii="Times New Roman" w:hAnsi="Times New Roman" w:cs="Times New Roman"/>
          <w:sz w:val="24"/>
          <w:szCs w:val="24"/>
        </w:rPr>
        <w:t xml:space="preserve"> resulted in significant </w:t>
      </w:r>
      <w:r w:rsidRPr="00F66F18">
        <w:rPr>
          <w:rFonts w:ascii="Times New Roman" w:hAnsi="Times New Roman" w:cs="Times New Roman"/>
          <w:sz w:val="24"/>
          <w:szCs w:val="24"/>
          <w:highlight w:val="cyan"/>
        </w:rPr>
        <w:t>time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F66F18">
        <w:rPr>
          <w:rFonts w:ascii="Times New Roman" w:hAnsi="Times New Roman" w:cs="Times New Roman"/>
          <w:sz w:val="24"/>
          <w:szCs w:val="24"/>
          <w:highlight w:val="red"/>
        </w:rPr>
        <w:t>savings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0A4E4A5A" w14:textId="77777777" w:rsidR="000C299B" w:rsidRDefault="000C299B">
      <w:pPr>
        <w:rPr>
          <w:b/>
        </w:rPr>
      </w:pPr>
    </w:p>
    <w:p w14:paraId="2AE2B364" w14:textId="77777777" w:rsidR="000C299B" w:rsidRDefault="000C299B">
      <w:pPr>
        <w:rPr>
          <w:b/>
        </w:rPr>
      </w:pPr>
    </w:p>
    <w:p w14:paraId="5608CEA1" w14:textId="2AEBE562" w:rsidR="000C299B" w:rsidRDefault="000C299B">
      <w:pPr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:18713883</w:t>
      </w:r>
      <w:proofErr w:type="gramEnd"/>
    </w:p>
    <w:p w14:paraId="36CBB3D9" w14:textId="77777777" w:rsidR="000C299B" w:rsidRDefault="000C299B">
      <w:pPr>
        <w:rPr>
          <w:rFonts w:ascii="Times New Roman" w:hAnsi="Times New Roman" w:cs="Times New Roman"/>
        </w:rPr>
      </w:pPr>
    </w:p>
    <w:p w14:paraId="69D45F48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5: RESULTS: </w:t>
      </w:r>
      <w:r w:rsidRPr="0013172B">
        <w:rPr>
          <w:rFonts w:ascii="Times New Roman" w:hAnsi="Times New Roman" w:cs="Times New Roman"/>
          <w:sz w:val="24"/>
          <w:szCs w:val="24"/>
          <w:highlight w:val="cyan"/>
        </w:rPr>
        <w:t>Postoperative blood loss in the first 24 h</w:t>
      </w:r>
      <w:r w:rsidRPr="005012F8">
        <w:rPr>
          <w:rFonts w:ascii="Times New Roman" w:hAnsi="Times New Roman" w:cs="Times New Roman"/>
          <w:sz w:val="24"/>
          <w:szCs w:val="24"/>
        </w:rPr>
        <w:t xml:space="preserve"> was </w:t>
      </w:r>
      <w:r w:rsidRPr="0013172B">
        <w:rPr>
          <w:rFonts w:ascii="Times New Roman" w:hAnsi="Times New Roman" w:cs="Times New Roman"/>
          <w:sz w:val="24"/>
          <w:szCs w:val="24"/>
          <w:highlight w:val="red"/>
        </w:rPr>
        <w:t>significantly (P &amp;</w:t>
      </w:r>
      <w:proofErr w:type="spellStart"/>
      <w:r w:rsidRPr="0013172B">
        <w:rPr>
          <w:rFonts w:ascii="Times New Roman" w:hAnsi="Times New Roman" w:cs="Times New Roman"/>
          <w:sz w:val="24"/>
          <w:szCs w:val="24"/>
          <w:highlight w:val="red"/>
        </w:rPr>
        <w:t>lt</w:t>
      </w:r>
      <w:proofErr w:type="spellEnd"/>
      <w:r w:rsidRPr="0013172B">
        <w:rPr>
          <w:rFonts w:ascii="Times New Roman" w:hAnsi="Times New Roman" w:cs="Times New Roman"/>
          <w:sz w:val="24"/>
          <w:szCs w:val="24"/>
          <w:highlight w:val="red"/>
        </w:rPr>
        <w:t>; 0.0001) higher</w:t>
      </w:r>
      <w:r w:rsidRPr="005012F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13172B">
        <w:rPr>
          <w:rFonts w:ascii="Times New Roman" w:hAnsi="Times New Roman" w:cs="Times New Roman"/>
          <w:sz w:val="24"/>
          <w:szCs w:val="24"/>
          <w:highlight w:val="darkGreen"/>
        </w:rPr>
        <w:t>placebo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(49.7 +/- 11.9 mL/kg/24 h) as compared to the </w:t>
      </w:r>
      <w:proofErr w:type="spellStart"/>
      <w:r w:rsidRPr="0013172B">
        <w:rPr>
          <w:rFonts w:ascii="Times New Roman" w:hAnsi="Times New Roman" w:cs="Times New Roman"/>
          <w:sz w:val="24"/>
          <w:szCs w:val="24"/>
          <w:highlight w:val="darkGreen"/>
        </w:rPr>
        <w:t>aprotinin</w:t>
      </w:r>
      <w:proofErr w:type="spellEnd"/>
      <w:r w:rsidRPr="0013172B">
        <w:rPr>
          <w:rFonts w:ascii="Times New Roman" w:hAnsi="Times New Roman" w:cs="Times New Roman"/>
          <w:sz w:val="24"/>
          <w:szCs w:val="24"/>
          <w:highlight w:val="darkGreen"/>
        </w:rPr>
        <w:t xml:space="preserve">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(37.1 +/- 3.5 mL/kg/24 h).</w:t>
      </w:r>
    </w:p>
    <w:p w14:paraId="13582C05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8424C4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83342B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7: </w:t>
      </w:r>
      <w:r w:rsidRPr="0013172B">
        <w:rPr>
          <w:rFonts w:ascii="Times New Roman" w:hAnsi="Times New Roman" w:cs="Times New Roman"/>
          <w:sz w:val="24"/>
          <w:szCs w:val="24"/>
          <w:highlight w:val="cyan"/>
        </w:rPr>
        <w:t>The number of total donor exposures to all allogenic blood products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was </w:t>
      </w:r>
      <w:r w:rsidRPr="0013172B">
        <w:rPr>
          <w:rFonts w:ascii="Times New Roman" w:hAnsi="Times New Roman" w:cs="Times New Roman"/>
          <w:sz w:val="24"/>
          <w:szCs w:val="24"/>
          <w:highlight w:val="red"/>
        </w:rPr>
        <w:t>less</w:t>
      </w:r>
      <w:r w:rsidRPr="005012F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3172B">
        <w:rPr>
          <w:rFonts w:ascii="Times New Roman" w:hAnsi="Times New Roman" w:cs="Times New Roman"/>
          <w:sz w:val="24"/>
          <w:szCs w:val="24"/>
          <w:highlight w:val="darkGreen"/>
        </w:rPr>
        <w:t>aprotinin</w:t>
      </w:r>
      <w:proofErr w:type="spellEnd"/>
      <w:r w:rsidRPr="0013172B">
        <w:rPr>
          <w:rFonts w:ascii="Times New Roman" w:hAnsi="Times New Roman" w:cs="Times New Roman"/>
          <w:sz w:val="24"/>
          <w:szCs w:val="24"/>
          <w:highlight w:val="darkGreen"/>
        </w:rPr>
        <w:t xml:space="preserve">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[range (median) = 2-4 (3)] than the </w:t>
      </w:r>
      <w:r w:rsidRPr="0013172B">
        <w:rPr>
          <w:rFonts w:ascii="Times New Roman" w:hAnsi="Times New Roman" w:cs="Times New Roman"/>
          <w:sz w:val="24"/>
          <w:szCs w:val="24"/>
          <w:highlight w:val="darkGreen"/>
        </w:rPr>
        <w:t>placebo group</w:t>
      </w:r>
      <w:r w:rsidRPr="005012F8">
        <w:rPr>
          <w:rFonts w:ascii="Times New Roman" w:hAnsi="Times New Roman" w:cs="Times New Roman"/>
          <w:sz w:val="24"/>
          <w:szCs w:val="24"/>
        </w:rPr>
        <w:t xml:space="preserve"> [range (median) = 7-14 (10)].</w:t>
      </w:r>
    </w:p>
    <w:p w14:paraId="3FBF5E1B" w14:textId="77777777" w:rsidR="000C299B" w:rsidRDefault="000C299B">
      <w:pPr>
        <w:rPr>
          <w:b/>
        </w:rPr>
      </w:pPr>
    </w:p>
    <w:p w14:paraId="66751B9A" w14:textId="77777777" w:rsidR="000C299B" w:rsidRDefault="000C299B">
      <w:pPr>
        <w:rPr>
          <w:b/>
        </w:rPr>
      </w:pPr>
    </w:p>
    <w:p w14:paraId="35B0D5D0" w14:textId="1FCE532D" w:rsidR="000C299B" w:rsidRDefault="000C299B">
      <w:pPr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:24604819</w:t>
      </w:r>
      <w:proofErr w:type="gramEnd"/>
    </w:p>
    <w:p w14:paraId="49599740" w14:textId="77777777" w:rsidR="000C299B" w:rsidRDefault="000C299B">
      <w:pPr>
        <w:rPr>
          <w:rFonts w:ascii="Times New Roman" w:hAnsi="Times New Roman" w:cs="Times New Roman"/>
        </w:rPr>
      </w:pPr>
    </w:p>
    <w:p w14:paraId="138FE750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7: RESULTS: In </w:t>
      </w:r>
      <w:r w:rsidRPr="00A71167">
        <w:rPr>
          <w:rFonts w:ascii="Times New Roman" w:hAnsi="Times New Roman" w:cs="Times New Roman"/>
          <w:sz w:val="24"/>
          <w:szCs w:val="24"/>
          <w:highlight w:val="darkGreen"/>
        </w:rPr>
        <w:t xml:space="preserve">subjects who had previously received antigenically matched influenza </w:t>
      </w:r>
      <w:proofErr w:type="gramStart"/>
      <w:r w:rsidRPr="00A71167">
        <w:rPr>
          <w:rFonts w:ascii="Times New Roman" w:hAnsi="Times New Roman" w:cs="Times New Roman"/>
          <w:sz w:val="24"/>
          <w:szCs w:val="24"/>
          <w:highlight w:val="darkGreen"/>
        </w:rPr>
        <w:t>A(</w:t>
      </w:r>
      <w:proofErr w:type="gramEnd"/>
      <w:r w:rsidRPr="00A71167">
        <w:rPr>
          <w:rFonts w:ascii="Times New Roman" w:hAnsi="Times New Roman" w:cs="Times New Roman"/>
          <w:sz w:val="24"/>
          <w:szCs w:val="24"/>
          <w:highlight w:val="darkGreen"/>
        </w:rPr>
        <w:t xml:space="preserve">H5N1) </w:t>
      </w:r>
      <w:proofErr w:type="spellStart"/>
      <w:r w:rsidRPr="00A71167">
        <w:rPr>
          <w:rFonts w:ascii="Times New Roman" w:hAnsi="Times New Roman" w:cs="Times New Roman"/>
          <w:sz w:val="24"/>
          <w:szCs w:val="24"/>
          <w:highlight w:val="darkGreen"/>
        </w:rPr>
        <w:t>pLAIV</w:t>
      </w:r>
      <w:proofErr w:type="spellEnd"/>
      <w:r w:rsidRPr="00A71167">
        <w:rPr>
          <w:rFonts w:ascii="Times New Roman" w:hAnsi="Times New Roman" w:cs="Times New Roman"/>
          <w:sz w:val="24"/>
          <w:szCs w:val="24"/>
          <w:highlight w:val="darkGreen"/>
        </w:rPr>
        <w:t xml:space="preserve"> followed by 1 dose of ISIV</w:t>
      </w:r>
      <w:r w:rsidRPr="005012F8">
        <w:rPr>
          <w:rFonts w:ascii="Times New Roman" w:hAnsi="Times New Roman" w:cs="Times New Roman"/>
          <w:sz w:val="24"/>
          <w:szCs w:val="24"/>
        </w:rPr>
        <w:t xml:space="preserve"> compared </w:t>
      </w:r>
      <w:r w:rsidRPr="00A71167">
        <w:rPr>
          <w:rFonts w:ascii="Times New Roman" w:hAnsi="Times New Roman" w:cs="Times New Roman"/>
          <w:sz w:val="24"/>
          <w:szCs w:val="24"/>
          <w:highlight w:val="darkGreen"/>
        </w:rPr>
        <w:t>with those who were naive to influenza A(H5N1) and LAIV and received 2 doses of ISIV</w:t>
      </w:r>
      <w:r w:rsidRPr="005012F8">
        <w:rPr>
          <w:rFonts w:ascii="Times New Roman" w:hAnsi="Times New Roman" w:cs="Times New Roman"/>
          <w:sz w:val="24"/>
          <w:szCs w:val="24"/>
        </w:rPr>
        <w:t xml:space="preserve">, we observed an </w:t>
      </w:r>
      <w:r w:rsidRPr="00A71167">
        <w:rPr>
          <w:rFonts w:ascii="Times New Roman" w:hAnsi="Times New Roman" w:cs="Times New Roman"/>
          <w:sz w:val="24"/>
          <w:szCs w:val="24"/>
          <w:highlight w:val="red"/>
        </w:rPr>
        <w:t>increased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A71167">
        <w:rPr>
          <w:rFonts w:ascii="Times New Roman" w:hAnsi="Times New Roman" w:cs="Times New Roman"/>
          <w:sz w:val="24"/>
          <w:szCs w:val="24"/>
          <w:highlight w:val="cyan"/>
        </w:rPr>
        <w:t>frequency of antibody response</w:t>
      </w:r>
      <w:r w:rsidRPr="005012F8">
        <w:rPr>
          <w:rFonts w:ascii="Times New Roman" w:hAnsi="Times New Roman" w:cs="Times New Roman"/>
          <w:sz w:val="24"/>
          <w:szCs w:val="24"/>
        </w:rPr>
        <w:t xml:space="preserve"> (82% vs 50%, by the </w:t>
      </w:r>
      <w:proofErr w:type="spellStart"/>
      <w:r w:rsidRPr="005012F8">
        <w:rPr>
          <w:rFonts w:ascii="Times New Roman" w:hAnsi="Times New Roman" w:cs="Times New Roman"/>
          <w:sz w:val="24"/>
          <w:szCs w:val="24"/>
        </w:rPr>
        <w:t>hemagglutination</w:t>
      </w:r>
      <w:proofErr w:type="spellEnd"/>
      <w:r w:rsidRPr="005012F8">
        <w:rPr>
          <w:rFonts w:ascii="Times New Roman" w:hAnsi="Times New Roman" w:cs="Times New Roman"/>
          <w:sz w:val="24"/>
          <w:szCs w:val="24"/>
        </w:rPr>
        <w:t xml:space="preserve"> inhibition assay) and a </w:t>
      </w:r>
      <w:r w:rsidRPr="00A71167">
        <w:rPr>
          <w:rFonts w:ascii="Times New Roman" w:hAnsi="Times New Roman" w:cs="Times New Roman"/>
          <w:sz w:val="24"/>
          <w:szCs w:val="24"/>
          <w:highlight w:val="red"/>
        </w:rPr>
        <w:t>significantly higher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A71167">
        <w:rPr>
          <w:rFonts w:ascii="Times New Roman" w:hAnsi="Times New Roman" w:cs="Times New Roman"/>
          <w:sz w:val="24"/>
          <w:szCs w:val="24"/>
          <w:highlight w:val="cyan"/>
        </w:rPr>
        <w:t>antibody titer</w:t>
      </w:r>
      <w:r w:rsidRPr="005012F8">
        <w:rPr>
          <w:rFonts w:ascii="Times New Roman" w:hAnsi="Times New Roman" w:cs="Times New Roman"/>
          <w:sz w:val="24"/>
          <w:szCs w:val="24"/>
        </w:rPr>
        <w:t xml:space="preserve"> (112 vs 76; P = .04).</w:t>
      </w:r>
    </w:p>
    <w:p w14:paraId="12A9A19C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0C4B0B" w14:textId="77777777" w:rsidR="000C299B" w:rsidRDefault="000C299B">
      <w:pPr>
        <w:rPr>
          <w:b/>
        </w:rPr>
      </w:pPr>
    </w:p>
    <w:p w14:paraId="10A9A455" w14:textId="77777777" w:rsidR="000C299B" w:rsidRDefault="000C299B">
      <w:pPr>
        <w:rPr>
          <w:b/>
        </w:rPr>
      </w:pPr>
    </w:p>
    <w:p w14:paraId="57120F5E" w14:textId="5984F540" w:rsidR="000C299B" w:rsidRDefault="000C299B">
      <w:pPr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t>PMID</w:t>
      </w:r>
      <w:proofErr w:type="gramStart"/>
      <w:r w:rsidRPr="005012F8">
        <w:rPr>
          <w:rFonts w:ascii="Times New Roman" w:hAnsi="Times New Roman" w:cs="Times New Roman"/>
        </w:rPr>
        <w:t>:25482300</w:t>
      </w:r>
      <w:proofErr w:type="gramEnd"/>
    </w:p>
    <w:p w14:paraId="5CC1772F" w14:textId="77777777" w:rsidR="000C299B" w:rsidRDefault="000C299B">
      <w:pPr>
        <w:rPr>
          <w:rFonts w:ascii="Times New Roman" w:hAnsi="Times New Roman" w:cs="Times New Roman"/>
        </w:rPr>
      </w:pPr>
    </w:p>
    <w:p w14:paraId="6842E991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6: Associations were similar and remained significant after excluding patients with cardiovascular disease, diabetes, and chronic hepatitis B. Patients with advanced-stage disease were segregated by </w:t>
      </w:r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 xml:space="preserve">high EBV DNA levels and high </w:t>
      </w:r>
      <w:proofErr w:type="spellStart"/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>hs</w:t>
      </w:r>
      <w:proofErr w:type="spellEnd"/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>-CRP level</w:t>
      </w:r>
      <w:r w:rsidRPr="005012F8">
        <w:rPr>
          <w:rFonts w:ascii="Times New Roman" w:hAnsi="Times New Roman" w:cs="Times New Roman"/>
          <w:sz w:val="24"/>
          <w:szCs w:val="24"/>
        </w:rPr>
        <w:t xml:space="preserve"> into a </w:t>
      </w:r>
      <w:r w:rsidRPr="00A204FE">
        <w:rPr>
          <w:rFonts w:ascii="Times New Roman" w:hAnsi="Times New Roman" w:cs="Times New Roman"/>
          <w:sz w:val="24"/>
          <w:szCs w:val="24"/>
          <w:highlight w:val="red"/>
        </w:rPr>
        <w:t>poorest</w:t>
      </w:r>
      <w:r w:rsidRPr="005012F8">
        <w:rPr>
          <w:rFonts w:ascii="Times New Roman" w:hAnsi="Times New Roman" w:cs="Times New Roman"/>
          <w:sz w:val="24"/>
          <w:szCs w:val="24"/>
        </w:rPr>
        <w:t>-</w:t>
      </w:r>
      <w:r w:rsidRPr="00A204FE">
        <w:rPr>
          <w:rFonts w:ascii="Times New Roman" w:hAnsi="Times New Roman" w:cs="Times New Roman"/>
          <w:sz w:val="24"/>
          <w:szCs w:val="24"/>
          <w:highlight w:val="cyan"/>
        </w:rPr>
        <w:t>risk</w:t>
      </w:r>
      <w:r w:rsidRPr="005012F8">
        <w:rPr>
          <w:rFonts w:ascii="Times New Roman" w:hAnsi="Times New Roman" w:cs="Times New Roman"/>
          <w:sz w:val="24"/>
          <w:szCs w:val="24"/>
        </w:rPr>
        <w:t xml:space="preserve"> group, and </w:t>
      </w:r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 xml:space="preserve">participants with either high EBV DNA but low </w:t>
      </w:r>
      <w:proofErr w:type="spellStart"/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>hs</w:t>
      </w:r>
      <w:proofErr w:type="spellEnd"/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 xml:space="preserve">-CRP level or high </w:t>
      </w:r>
      <w:proofErr w:type="spellStart"/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>hs</w:t>
      </w:r>
      <w:proofErr w:type="spellEnd"/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>-CRP but low EBV DNA values</w:t>
      </w:r>
      <w:r w:rsidRPr="005012F8">
        <w:rPr>
          <w:rFonts w:ascii="Times New Roman" w:hAnsi="Times New Roman" w:cs="Times New Roman"/>
          <w:sz w:val="24"/>
          <w:szCs w:val="24"/>
        </w:rPr>
        <w:t xml:space="preserve"> had </w:t>
      </w:r>
      <w:r w:rsidRPr="00A204FE">
        <w:rPr>
          <w:rFonts w:ascii="Times New Roman" w:hAnsi="Times New Roman" w:cs="Times New Roman"/>
          <w:sz w:val="24"/>
          <w:szCs w:val="24"/>
          <w:highlight w:val="red"/>
        </w:rPr>
        <w:t>poorer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A204FE">
        <w:rPr>
          <w:rFonts w:ascii="Times New Roman" w:hAnsi="Times New Roman" w:cs="Times New Roman"/>
          <w:sz w:val="24"/>
          <w:szCs w:val="24"/>
          <w:highlight w:val="cyan"/>
        </w:rPr>
        <w:t>survival</w:t>
      </w:r>
      <w:r w:rsidRPr="005012F8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Pr="00A204FE">
        <w:rPr>
          <w:rFonts w:ascii="Times New Roman" w:hAnsi="Times New Roman" w:cs="Times New Roman"/>
          <w:sz w:val="24"/>
          <w:szCs w:val="24"/>
          <w:highlight w:val="darkGreen"/>
        </w:rPr>
        <w:t>the bottom values for both biomarkers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0506253D" w14:textId="77777777" w:rsidR="000C299B" w:rsidRDefault="000C299B">
      <w:pPr>
        <w:rPr>
          <w:b/>
        </w:rPr>
      </w:pPr>
    </w:p>
    <w:p w14:paraId="6A073DEF" w14:textId="77777777" w:rsidR="000C299B" w:rsidRDefault="000C299B">
      <w:pPr>
        <w:rPr>
          <w:b/>
        </w:rPr>
      </w:pPr>
    </w:p>
    <w:p w14:paraId="32DFE6FF" w14:textId="67A2F724" w:rsidR="000C299B" w:rsidRDefault="000C299B">
      <w:pPr>
        <w:rPr>
          <w:rFonts w:ascii="Times New Roman" w:hAnsi="Times New Roman" w:cs="Times New Roman"/>
        </w:rPr>
      </w:pPr>
      <w:r w:rsidRPr="005012F8">
        <w:rPr>
          <w:rFonts w:ascii="Times New Roman" w:hAnsi="Times New Roman" w:cs="Times New Roman"/>
        </w:rPr>
        <w:lastRenderedPageBreak/>
        <w:t>PMID</w:t>
      </w:r>
      <w:proofErr w:type="gramStart"/>
      <w:r w:rsidRPr="005012F8">
        <w:rPr>
          <w:rFonts w:ascii="Times New Roman" w:hAnsi="Times New Roman" w:cs="Times New Roman"/>
        </w:rPr>
        <w:t>:26831335</w:t>
      </w:r>
      <w:proofErr w:type="gramEnd"/>
    </w:p>
    <w:p w14:paraId="71F0023B" w14:textId="77777777" w:rsidR="000C299B" w:rsidRDefault="000C299B">
      <w:pPr>
        <w:rPr>
          <w:rFonts w:ascii="Times New Roman" w:hAnsi="Times New Roman" w:cs="Times New Roman"/>
        </w:rPr>
      </w:pPr>
    </w:p>
    <w:p w14:paraId="4C9F9511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8: No association was found between the G2019S mutation and the Mini Mental State Examination scores (MMSE), and </w:t>
      </w:r>
      <w:r w:rsidRPr="00D42011">
        <w:rPr>
          <w:rFonts w:ascii="Times New Roman" w:hAnsi="Times New Roman" w:cs="Times New Roman"/>
          <w:sz w:val="24"/>
          <w:szCs w:val="24"/>
          <w:highlight w:val="darkGreen"/>
        </w:rPr>
        <w:t>MC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appeared </w:t>
      </w:r>
      <w:r w:rsidRPr="00D42011">
        <w:rPr>
          <w:rFonts w:ascii="Times New Roman" w:hAnsi="Times New Roman" w:cs="Times New Roman"/>
          <w:sz w:val="24"/>
          <w:szCs w:val="24"/>
          <w:highlight w:val="red"/>
        </w:rPr>
        <w:t>more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D42011">
        <w:rPr>
          <w:rFonts w:ascii="Times New Roman" w:hAnsi="Times New Roman" w:cs="Times New Roman"/>
          <w:sz w:val="24"/>
          <w:szCs w:val="24"/>
          <w:highlight w:val="cyan"/>
        </w:rPr>
        <w:t>susceptible to dyskinesia</w:t>
      </w:r>
      <w:r w:rsidRPr="005012F8">
        <w:rPr>
          <w:rFonts w:ascii="Times New Roman" w:hAnsi="Times New Roman" w:cs="Times New Roman"/>
          <w:sz w:val="24"/>
          <w:szCs w:val="24"/>
        </w:rPr>
        <w:t xml:space="preserve"> than </w:t>
      </w:r>
      <w:r w:rsidRPr="00D42011">
        <w:rPr>
          <w:rFonts w:ascii="Times New Roman" w:hAnsi="Times New Roman" w:cs="Times New Roman"/>
          <w:sz w:val="24"/>
          <w:szCs w:val="24"/>
          <w:highlight w:val="darkGreen"/>
        </w:rPr>
        <w:t>NC patients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212683F2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7C265E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10: The results showed </w:t>
      </w:r>
      <w:r w:rsidRPr="00251DDF">
        <w:rPr>
          <w:rFonts w:ascii="Times New Roman" w:hAnsi="Times New Roman" w:cs="Times New Roman"/>
          <w:sz w:val="24"/>
          <w:szCs w:val="24"/>
          <w:highlight w:val="red"/>
        </w:rPr>
        <w:t>considerable improvement</w:t>
      </w:r>
      <w:r w:rsidRPr="005012F8">
        <w:rPr>
          <w:rFonts w:ascii="Times New Roman" w:hAnsi="Times New Roman" w:cs="Times New Roman"/>
          <w:sz w:val="24"/>
          <w:szCs w:val="24"/>
        </w:rPr>
        <w:t xml:space="preserve"> of </w:t>
      </w:r>
      <w:r w:rsidRPr="00251DDF">
        <w:rPr>
          <w:rFonts w:ascii="Times New Roman" w:hAnsi="Times New Roman" w:cs="Times New Roman"/>
          <w:sz w:val="24"/>
          <w:szCs w:val="24"/>
          <w:highlight w:val="cyan"/>
        </w:rPr>
        <w:t xml:space="preserve">motor unified </w:t>
      </w:r>
      <w:proofErr w:type="spellStart"/>
      <w:proofErr w:type="gramStart"/>
      <w:r w:rsidRPr="00251DDF">
        <w:rPr>
          <w:rFonts w:ascii="Times New Roman" w:hAnsi="Times New Roman" w:cs="Times New Roman"/>
          <w:sz w:val="24"/>
          <w:szCs w:val="24"/>
          <w:highlight w:val="cyan"/>
        </w:rPr>
        <w:t>parkinson's</w:t>
      </w:r>
      <w:proofErr w:type="spellEnd"/>
      <w:proofErr w:type="gramEnd"/>
      <w:r w:rsidRPr="00251DDF">
        <w:rPr>
          <w:rFonts w:ascii="Times New Roman" w:hAnsi="Times New Roman" w:cs="Times New Roman"/>
          <w:sz w:val="24"/>
          <w:szCs w:val="24"/>
          <w:highlight w:val="cyan"/>
        </w:rPr>
        <w:t xml:space="preserve"> disease rating scale III (UPDRS-III) in a situation of stimulation without medication</w:t>
      </w:r>
      <w:r w:rsidRPr="005012F8">
        <w:rPr>
          <w:rFonts w:ascii="Times New Roman" w:hAnsi="Times New Roman" w:cs="Times New Roman"/>
          <w:sz w:val="24"/>
          <w:szCs w:val="24"/>
        </w:rPr>
        <w:t xml:space="preserve"> in </w:t>
      </w:r>
      <w:r w:rsidRPr="00251DDF">
        <w:rPr>
          <w:rFonts w:ascii="Times New Roman" w:hAnsi="Times New Roman" w:cs="Times New Roman"/>
          <w:sz w:val="24"/>
          <w:szCs w:val="24"/>
          <w:highlight w:val="darkGreen"/>
        </w:rPr>
        <w:t>the MC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with a percentage of improvement (51.1 %) over the required 30 % compared to </w:t>
      </w:r>
      <w:r w:rsidRPr="00251DDF">
        <w:rPr>
          <w:rFonts w:ascii="Times New Roman" w:hAnsi="Times New Roman" w:cs="Times New Roman"/>
          <w:sz w:val="24"/>
          <w:szCs w:val="24"/>
          <w:highlight w:val="darkGreen"/>
        </w:rPr>
        <w:t>the NC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(25.5 %).</w:t>
      </w:r>
    </w:p>
    <w:p w14:paraId="63D8A6E8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880C6B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11: The same result was observed for the </w:t>
      </w:r>
      <w:r w:rsidRPr="00251DDF">
        <w:rPr>
          <w:rFonts w:ascii="Times New Roman" w:hAnsi="Times New Roman" w:cs="Times New Roman"/>
          <w:sz w:val="24"/>
          <w:szCs w:val="24"/>
        </w:rPr>
        <w:t>Schwab and England's activities of daily living scale (S and E scale)</w:t>
      </w:r>
      <w:r w:rsidRPr="005012F8">
        <w:rPr>
          <w:rFonts w:ascii="Times New Roman" w:hAnsi="Times New Roman" w:cs="Times New Roman"/>
          <w:sz w:val="24"/>
          <w:szCs w:val="24"/>
        </w:rPr>
        <w:t xml:space="preserve">, which thus demonstrated a </w:t>
      </w:r>
      <w:r w:rsidRPr="00251DDF">
        <w:rPr>
          <w:rFonts w:ascii="Times New Roman" w:hAnsi="Times New Roman" w:cs="Times New Roman"/>
          <w:sz w:val="24"/>
          <w:szCs w:val="24"/>
          <w:highlight w:val="red"/>
        </w:rPr>
        <w:t xml:space="preserve">greater </w:t>
      </w:r>
      <w:r w:rsidRPr="00251DDF">
        <w:rPr>
          <w:rFonts w:ascii="Times New Roman" w:hAnsi="Times New Roman" w:cs="Times New Roman"/>
          <w:sz w:val="24"/>
          <w:szCs w:val="24"/>
          <w:highlight w:val="cyan"/>
        </w:rPr>
        <w:t>effectiveness of DBS</w:t>
      </w:r>
      <w:r w:rsidRPr="005012F8">
        <w:rPr>
          <w:rFonts w:ascii="Times New Roman" w:hAnsi="Times New Roman" w:cs="Times New Roman"/>
          <w:sz w:val="24"/>
          <w:szCs w:val="24"/>
        </w:rPr>
        <w:t xml:space="preserve"> for </w:t>
      </w:r>
      <w:r w:rsidRPr="00251DDF">
        <w:rPr>
          <w:rFonts w:ascii="Times New Roman" w:hAnsi="Times New Roman" w:cs="Times New Roman"/>
          <w:sz w:val="24"/>
          <w:szCs w:val="24"/>
          <w:highlight w:val="darkGreen"/>
        </w:rPr>
        <w:t>MC patients</w:t>
      </w:r>
      <w:r w:rsidRPr="005012F8">
        <w:rPr>
          <w:rFonts w:ascii="Times New Roman" w:hAnsi="Times New Roman" w:cs="Times New Roman"/>
          <w:sz w:val="24"/>
          <w:szCs w:val="24"/>
        </w:rPr>
        <w:t xml:space="preserve"> than for </w:t>
      </w:r>
      <w:r w:rsidRPr="00251DDF">
        <w:rPr>
          <w:rFonts w:ascii="Times New Roman" w:hAnsi="Times New Roman" w:cs="Times New Roman"/>
          <w:sz w:val="24"/>
          <w:szCs w:val="24"/>
          <w:highlight w:val="darkGreen"/>
        </w:rPr>
        <w:t>NC patients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43511B32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FCC9D9" w14:textId="77777777" w:rsidR="000C299B" w:rsidRPr="005012F8" w:rsidRDefault="000C299B" w:rsidP="000C299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012F8">
        <w:rPr>
          <w:rFonts w:ascii="Times New Roman" w:hAnsi="Times New Roman" w:cs="Times New Roman"/>
          <w:sz w:val="24"/>
          <w:szCs w:val="24"/>
        </w:rPr>
        <w:t xml:space="preserve">14: CONCLUSIONS: This study shows that </w:t>
      </w:r>
      <w:r w:rsidRPr="00251DDF">
        <w:rPr>
          <w:rFonts w:ascii="Times New Roman" w:hAnsi="Times New Roman" w:cs="Times New Roman"/>
          <w:sz w:val="24"/>
          <w:szCs w:val="24"/>
          <w:highlight w:val="cyan"/>
        </w:rPr>
        <w:t>surgical treatment</w:t>
      </w:r>
      <w:r w:rsidRPr="005012F8">
        <w:rPr>
          <w:rFonts w:ascii="Times New Roman" w:hAnsi="Times New Roman" w:cs="Times New Roman"/>
          <w:sz w:val="24"/>
          <w:szCs w:val="24"/>
        </w:rPr>
        <w:t xml:space="preserve"> probably has a </w:t>
      </w:r>
      <w:r w:rsidRPr="00251DDF">
        <w:rPr>
          <w:rFonts w:ascii="Times New Roman" w:hAnsi="Times New Roman" w:cs="Times New Roman"/>
          <w:sz w:val="24"/>
          <w:szCs w:val="24"/>
          <w:highlight w:val="red"/>
        </w:rPr>
        <w:t>more significant</w:t>
      </w:r>
      <w:r w:rsidRPr="005012F8">
        <w:rPr>
          <w:rFonts w:ascii="Times New Roman" w:hAnsi="Times New Roman" w:cs="Times New Roman"/>
          <w:sz w:val="24"/>
          <w:szCs w:val="24"/>
        </w:rPr>
        <w:t xml:space="preserve"> </w:t>
      </w:r>
      <w:r w:rsidRPr="00251DDF">
        <w:rPr>
          <w:rFonts w:ascii="Times New Roman" w:hAnsi="Times New Roman" w:cs="Times New Roman"/>
          <w:sz w:val="24"/>
          <w:szCs w:val="24"/>
          <w:highlight w:val="cyan"/>
        </w:rPr>
        <w:t>impact</w:t>
      </w:r>
      <w:r w:rsidRPr="005012F8">
        <w:rPr>
          <w:rFonts w:ascii="Times New Roman" w:hAnsi="Times New Roman" w:cs="Times New Roman"/>
          <w:sz w:val="24"/>
          <w:szCs w:val="24"/>
        </w:rPr>
        <w:t xml:space="preserve"> on </w:t>
      </w:r>
      <w:r w:rsidRPr="00251DDF">
        <w:rPr>
          <w:rFonts w:ascii="Times New Roman" w:hAnsi="Times New Roman" w:cs="Times New Roman"/>
          <w:sz w:val="24"/>
          <w:szCs w:val="24"/>
          <w:highlight w:val="darkGreen"/>
        </w:rPr>
        <w:t>LRRK2 G2019S MC</w:t>
      </w:r>
      <w:r w:rsidRPr="005012F8">
        <w:rPr>
          <w:rFonts w:ascii="Times New Roman" w:hAnsi="Times New Roman" w:cs="Times New Roman"/>
          <w:sz w:val="24"/>
          <w:szCs w:val="24"/>
        </w:rPr>
        <w:t xml:space="preserve"> than on </w:t>
      </w:r>
      <w:r w:rsidRPr="00251DDF">
        <w:rPr>
          <w:rFonts w:ascii="Times New Roman" w:hAnsi="Times New Roman" w:cs="Times New Roman"/>
          <w:sz w:val="24"/>
          <w:szCs w:val="24"/>
          <w:highlight w:val="darkGreen"/>
        </w:rPr>
        <w:t>idiopathic patients</w:t>
      </w:r>
      <w:r w:rsidRPr="005012F8">
        <w:rPr>
          <w:rFonts w:ascii="Times New Roman" w:hAnsi="Times New Roman" w:cs="Times New Roman"/>
          <w:sz w:val="24"/>
          <w:szCs w:val="24"/>
        </w:rPr>
        <w:t>.</w:t>
      </w:r>
    </w:p>
    <w:p w14:paraId="1F928FB1" w14:textId="77777777" w:rsidR="000C299B" w:rsidRPr="000C299B" w:rsidRDefault="000C299B"/>
    <w:sectPr w:rsidR="000C299B" w:rsidRPr="000C299B" w:rsidSect="0045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FF"/>
    <w:rsid w:val="000C299B"/>
    <w:rsid w:val="00250776"/>
    <w:rsid w:val="003C1B9B"/>
    <w:rsid w:val="004529F6"/>
    <w:rsid w:val="0046016E"/>
    <w:rsid w:val="004B63CE"/>
    <w:rsid w:val="004C01B3"/>
    <w:rsid w:val="007641F7"/>
    <w:rsid w:val="00981545"/>
    <w:rsid w:val="009F14FF"/>
    <w:rsid w:val="009F2044"/>
    <w:rsid w:val="009F360B"/>
    <w:rsid w:val="00B07DA7"/>
    <w:rsid w:val="00B921C8"/>
    <w:rsid w:val="00C1458B"/>
    <w:rsid w:val="00D00E3E"/>
    <w:rsid w:val="00E01A38"/>
    <w:rsid w:val="00F311A2"/>
    <w:rsid w:val="00F518F8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C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14F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14F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Samir</dc:creator>
  <cp:keywords/>
  <dc:description/>
  <cp:lastModifiedBy>Samir Gupta</cp:lastModifiedBy>
  <cp:revision>3</cp:revision>
  <dcterms:created xsi:type="dcterms:W3CDTF">2017-05-26T15:59:00Z</dcterms:created>
  <dcterms:modified xsi:type="dcterms:W3CDTF">2017-05-29T13:21:00Z</dcterms:modified>
</cp:coreProperties>
</file>